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6C6" w:rsidRDefault="00D476C6" w:rsidP="00D476C6"/>
    <w:p w:rsidR="00D476C6" w:rsidRPr="00D476C6" w:rsidRDefault="00D476C6" w:rsidP="00D476C6">
      <w:pPr>
        <w:rPr>
          <w:lang w:val="sr-Cyrl-RS"/>
        </w:rPr>
      </w:pPr>
      <w:r>
        <w:rPr>
          <w:lang w:val="sr-Cyrl-RS"/>
        </w:rPr>
        <w:t>Лепо понашање</w:t>
      </w:r>
    </w:p>
    <w:p w:rsidR="00D476C6" w:rsidRPr="00D476C6" w:rsidRDefault="00D476C6" w:rsidP="00D476C6">
      <w:r w:rsidRPr="00D476C6">
        <w:t>Када је хладно, бодљикаво прасе тражи другу бољждљикаву прасад да леже заједно, да се збију, јер им је тако топлије. Да немају бодље, то би било лепо.</w:t>
      </w:r>
    </w:p>
    <w:p w:rsidR="00D476C6" w:rsidRPr="00D476C6" w:rsidRDefault="00D476C6" w:rsidP="00D476C6">
      <w:r w:rsidRPr="00D476C6">
        <w:t>Али бодљикава прасад имају дуге и оштре бодље. Када се збију у гомилу, боду једно друго… То није добро…</w:t>
      </w:r>
    </w:p>
    <w:p w:rsidR="00D476C6" w:rsidRPr="00D476C6" w:rsidRDefault="00D476C6" w:rsidP="00D476C6">
      <w:r w:rsidRPr="00D476C6">
        <w:t>А није добро ни да им је хладно. Зато се бодљикава прасад дуго муче док не нађу згодно растојање, да буду једно уз друго, а да се не боду.</w:t>
      </w:r>
    </w:p>
    <w:p w:rsidR="00D476C6" w:rsidRPr="00D476C6" w:rsidRDefault="00D476C6" w:rsidP="00D476C6">
      <w:r w:rsidRPr="00D476C6">
        <w:t>То растојање се зове лепо понашање. То је лепо понашање. Да ја не повредим тебе, да ти не повредиш мене, да помогнемо једно другом да и мени и теби буде добро.</w:t>
      </w:r>
    </w:p>
    <w:p w:rsidR="00D476C6" w:rsidRPr="00D476C6" w:rsidRDefault="00D476C6" w:rsidP="00D476C6">
      <w:r w:rsidRPr="00D476C6">
        <w:t>Артур Шопенхауер</w:t>
      </w:r>
    </w:p>
    <w:p w:rsidR="00756730" w:rsidRPr="00D476C6" w:rsidRDefault="00D476C6">
      <w:pPr>
        <w:rPr>
          <w:lang w:val="sr-Cyrl-RS"/>
        </w:rPr>
      </w:pPr>
      <w:r>
        <w:rPr>
          <w:lang w:val="sr-Cyrl-RS"/>
        </w:rPr>
        <w:t>АЛТЕРНАТИВЕ КАЖНАВАЊА</w:t>
      </w:r>
    </w:p>
    <w:p w:rsidR="00D476C6" w:rsidRPr="00D476C6" w:rsidRDefault="00D476C6" w:rsidP="00D476C6">
      <w:r w:rsidRPr="00D476C6">
        <w:t xml:space="preserve">ЦИЉ је да дете изгради самоконтролу, да се не осећа јадно због казне, него да зна шта може да поправи ако је </w:t>
      </w:r>
      <w:proofErr w:type="gramStart"/>
      <w:r w:rsidRPr="00D476C6">
        <w:t>нешто  пропустило</w:t>
      </w:r>
      <w:proofErr w:type="gramEnd"/>
      <w:r w:rsidRPr="00D476C6">
        <w:t xml:space="preserve"> или погрешно урадило.</w:t>
      </w:r>
    </w:p>
    <w:p w:rsidR="00D476C6" w:rsidRPr="00D476C6" w:rsidRDefault="00D476C6" w:rsidP="00D476C6">
      <w:r w:rsidRPr="00D476C6">
        <w:t> -превентивно информишите дете о потенцијално проблематичним ситуацијама, али без претњи и застрашивања</w:t>
      </w:r>
    </w:p>
    <w:p w:rsidR="00D476C6" w:rsidRPr="00D476C6" w:rsidRDefault="00D476C6" w:rsidP="00D476C6">
      <w:r w:rsidRPr="00D476C6">
        <w:t>-изразите јасно своја </w:t>
      </w:r>
      <w:r w:rsidRPr="00D476C6">
        <w:rPr>
          <w:b/>
          <w:bCs/>
        </w:rPr>
        <w:t>очекивања</w:t>
      </w:r>
      <w:r w:rsidRPr="00D476C6">
        <w:t>: „Очекујем да онај ко узме моје ствари после их врати на место“, </w:t>
      </w:r>
      <w:r w:rsidRPr="00D476C6">
        <w:rPr>
          <w:b/>
          <w:bCs/>
        </w:rPr>
        <w:t>и вредности</w:t>
      </w:r>
      <w:r w:rsidRPr="00D476C6">
        <w:t>: „Ценим кад се људи држе онога што су обећали“</w:t>
      </w:r>
    </w:p>
    <w:p w:rsidR="00D476C6" w:rsidRPr="00D476C6" w:rsidRDefault="00D476C6" w:rsidP="00D476C6">
      <w:r w:rsidRPr="00D476C6">
        <w:t>-покажите детету како да буде корисно, уместо казне и претње кажите: „Хоћеш ли молим те да урадиш то и то…</w:t>
      </w:r>
      <w:proofErr w:type="gramStart"/>
      <w:r w:rsidRPr="00D476C6">
        <w:t>?“</w:t>
      </w:r>
      <w:proofErr w:type="gramEnd"/>
    </w:p>
    <w:p w:rsidR="00D476C6" w:rsidRPr="00D476C6" w:rsidRDefault="00D476C6" w:rsidP="00D476C6">
      <w:r w:rsidRPr="00D476C6">
        <w:t>-понудите избор-ако не вреди предузмите мере</w:t>
      </w:r>
      <w:proofErr w:type="gramStart"/>
      <w:r w:rsidRPr="00D476C6">
        <w:t>:али</w:t>
      </w:r>
      <w:proofErr w:type="gramEnd"/>
      <w:r w:rsidRPr="00D476C6">
        <w:t xml:space="preserve"> да оне буду за дете јасна последица прекршеног договора: „Пошто ниси урадио оно што си обећао, уради то сад“</w:t>
      </w:r>
    </w:p>
    <w:p w:rsidR="00D476C6" w:rsidRPr="00D476C6" w:rsidRDefault="00D476C6" w:rsidP="00D476C6">
      <w:r w:rsidRPr="00D476C6">
        <w:t>-изразите јасно своја осећања али не нападајући личност детета „Побеснела сам када сам видела крш…“</w:t>
      </w:r>
    </w:p>
    <w:p w:rsidR="00D476C6" w:rsidRPr="00D476C6" w:rsidRDefault="00D476C6" w:rsidP="00D476C6">
      <w:r w:rsidRPr="00D476C6">
        <w:t>-изразите своје неслагање, али не нападајући личност детета не казати „ понашаш се као дивљак</w:t>
      </w:r>
      <w:proofErr w:type="gramStart"/>
      <w:r w:rsidRPr="00D476C6">
        <w:t>“ већ</w:t>
      </w:r>
      <w:proofErr w:type="gramEnd"/>
      <w:r w:rsidRPr="00D476C6">
        <w:t xml:space="preserve"> „не свиђа ми се (навести конкретан поступак) зато што ја….</w:t>
      </w:r>
    </w:p>
    <w:p w:rsidR="00D476C6" w:rsidRDefault="00D476C6" w:rsidP="00D476C6">
      <w:r w:rsidRPr="00D476C6">
        <w:t>-</w:t>
      </w:r>
      <w:proofErr w:type="gramStart"/>
      <w:r w:rsidRPr="00D476C6">
        <w:t>покажите</w:t>
      </w:r>
      <w:proofErr w:type="gramEnd"/>
      <w:r w:rsidRPr="00D476C6">
        <w:t xml:space="preserve"> детету како може да исправи оно што је учинило- то је најважније у васпитавању, а не демонстрирање моћ</w:t>
      </w:r>
    </w:p>
    <w:p w:rsidR="003B27C0" w:rsidRDefault="003B27C0" w:rsidP="00D476C6"/>
    <w:p w:rsidR="003B27C0" w:rsidRDefault="003B27C0" w:rsidP="00D476C6"/>
    <w:p w:rsidR="003B27C0" w:rsidRDefault="003B27C0" w:rsidP="003B27C0">
      <w:pPr>
        <w:pStyle w:val="NormalWeb"/>
        <w:shd w:val="clear" w:color="auto" w:fill="FFFFFF"/>
        <w:spacing w:before="0" w:beforeAutospacing="0" w:after="360" w:afterAutospacing="0" w:line="360" w:lineRule="atLeast"/>
        <w:jc w:val="center"/>
        <w:rPr>
          <w:rFonts w:ascii="Helvetica" w:hAnsi="Helvetica" w:cs="Helvetica"/>
          <w:color w:val="141412"/>
        </w:rPr>
      </w:pPr>
      <w:r>
        <w:rPr>
          <w:rFonts w:ascii="Helvetica" w:hAnsi="Helvetica" w:cs="Helvetica"/>
          <w:color w:val="FF0000"/>
        </w:rPr>
        <w:t>РАНО ДЕТИЊСТВО 6</w:t>
      </w:r>
      <w:proofErr w:type="gramStart"/>
      <w:r>
        <w:rPr>
          <w:rFonts w:ascii="Helvetica" w:hAnsi="Helvetica" w:cs="Helvetica"/>
          <w:color w:val="FF0000"/>
        </w:rPr>
        <w:t>,5</w:t>
      </w:r>
      <w:proofErr w:type="gramEnd"/>
      <w:r>
        <w:rPr>
          <w:rFonts w:ascii="Helvetica" w:hAnsi="Helvetica" w:cs="Helvetica"/>
          <w:color w:val="FF0000"/>
        </w:rPr>
        <w:t>-7 ГОДИНА</w:t>
      </w:r>
    </w:p>
    <w:p w:rsidR="003B27C0" w:rsidRDefault="003B27C0" w:rsidP="003B27C0">
      <w:pPr>
        <w:pStyle w:val="NormalWeb"/>
        <w:shd w:val="clear" w:color="auto" w:fill="FFFFFF"/>
        <w:spacing w:before="0" w:beforeAutospacing="0" w:after="360" w:afterAutospacing="0" w:line="360" w:lineRule="atLeast"/>
        <w:jc w:val="center"/>
        <w:rPr>
          <w:rFonts w:ascii="Helvetica" w:hAnsi="Helvetica" w:cs="Helvetica"/>
          <w:color w:val="141412"/>
        </w:rPr>
      </w:pPr>
      <w:r>
        <w:rPr>
          <w:rFonts w:ascii="Helvetica" w:hAnsi="Helvetica" w:cs="Helvetica"/>
          <w:color w:val="FF6600"/>
        </w:rPr>
        <w:t>ФИЗИЧКЕ КАРАКТЕРИСТИКЕ</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FF6600"/>
        </w:rPr>
        <w:lastRenderedPageBreak/>
        <w:t>Просечна висина детета је од 117 до 119 центиметара</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FF6600"/>
        </w:rPr>
        <w:t>Тежина детета је између 20 и 22 килограма.</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FF6600"/>
        </w:rPr>
        <w:t>Дете се „врпољи</w:t>
      </w:r>
      <w:proofErr w:type="gramStart"/>
      <w:r>
        <w:rPr>
          <w:rFonts w:ascii="Helvetica" w:hAnsi="Helvetica" w:cs="Helvetica"/>
          <w:color w:val="FF6600"/>
        </w:rPr>
        <w:t>“ ,</w:t>
      </w:r>
      <w:proofErr w:type="gramEnd"/>
      <w:r>
        <w:rPr>
          <w:rFonts w:ascii="Helvetica" w:hAnsi="Helvetica" w:cs="Helvetica"/>
          <w:color w:val="FF6600"/>
        </w:rPr>
        <w:t xml:space="preserve"> креће више него на осталим узрастима</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FF6600"/>
        </w:rPr>
        <w:t>Развој фине моторике, спретности и моторике руку. Дете је још увек неспретно.</w:t>
      </w:r>
    </w:p>
    <w:p w:rsidR="003B27C0" w:rsidRDefault="003B27C0" w:rsidP="003B27C0">
      <w:pPr>
        <w:pStyle w:val="NormalWeb"/>
        <w:shd w:val="clear" w:color="auto" w:fill="FFFFFF"/>
        <w:spacing w:before="0" w:beforeAutospacing="0" w:after="360" w:afterAutospacing="0" w:line="360" w:lineRule="atLeast"/>
        <w:jc w:val="center"/>
        <w:rPr>
          <w:rFonts w:ascii="Helvetica" w:hAnsi="Helvetica" w:cs="Helvetica"/>
          <w:color w:val="141412"/>
        </w:rPr>
      </w:pPr>
      <w:r>
        <w:rPr>
          <w:rFonts w:ascii="Helvetica" w:hAnsi="Helvetica" w:cs="Helvetica"/>
          <w:color w:val="00FF00"/>
        </w:rPr>
        <w:t>ПСИХИЧКЕ КАРАКТЕРИСТИКЕ</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FF00"/>
        </w:rPr>
        <w:t>Памти се оно што се опажа.</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FF00"/>
        </w:rPr>
        <w:t>Постоји тежња да се дословно понови оно што се научи</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FF00"/>
        </w:rPr>
        <w:t>Потреба да се има осећај величине и свемоћи (супермени и принцезе).</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FF00"/>
        </w:rPr>
        <w:t>Дете врло често поставља питања „Зашто…</w:t>
      </w:r>
      <w:proofErr w:type="gramStart"/>
      <w:r>
        <w:rPr>
          <w:rFonts w:ascii="Helvetica" w:hAnsi="Helvetica" w:cs="Helvetica"/>
          <w:color w:val="00FF00"/>
        </w:rPr>
        <w:t>?“</w:t>
      </w:r>
      <w:proofErr w:type="gramEnd"/>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FF00"/>
        </w:rPr>
        <w:t>Пажња је ограничена на 20 минута у континуитету</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FF00"/>
        </w:rPr>
        <w:t>Машта је жива покретљива, неорганизована, нестварна, и достиже врхунац свог развоја</w:t>
      </w:r>
    </w:p>
    <w:p w:rsidR="003B27C0" w:rsidRDefault="003B27C0" w:rsidP="003B27C0">
      <w:pPr>
        <w:pStyle w:val="NormalWeb"/>
        <w:shd w:val="clear" w:color="auto" w:fill="FFFFFF"/>
        <w:spacing w:before="0" w:beforeAutospacing="0" w:after="360" w:afterAutospacing="0" w:line="360" w:lineRule="atLeast"/>
        <w:jc w:val="center"/>
        <w:rPr>
          <w:rFonts w:ascii="Helvetica" w:hAnsi="Helvetica" w:cs="Helvetica"/>
          <w:color w:val="141412"/>
        </w:rPr>
      </w:pPr>
      <w:r>
        <w:rPr>
          <w:rFonts w:ascii="Helvetica" w:hAnsi="Helvetica" w:cs="Helvetica"/>
          <w:color w:val="333399"/>
        </w:rPr>
        <w:t>СОЦИЈАЛНЕ КАРАКТЕРИСТИКЕ</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333399"/>
        </w:rPr>
        <w:t>Дечаци се друже са дечацима, девојчивце са девојчицама</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333399"/>
        </w:rPr>
        <w:t>Дете је усмерено ка породици и родитељима</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333399"/>
        </w:rPr>
        <w:t>Дете је више него на осталим узрастима везано за учитељицу/наставницу.</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333399"/>
        </w:rPr>
        <w:t>Вршњаци се вреднују према томе колико су вредновани од стране одраслих.</w:t>
      </w:r>
    </w:p>
    <w:p w:rsidR="003B27C0" w:rsidRDefault="003B27C0" w:rsidP="003B27C0">
      <w:pPr>
        <w:pStyle w:val="NormalWeb"/>
        <w:shd w:val="clear" w:color="auto" w:fill="FFFFFF"/>
        <w:spacing w:before="0" w:beforeAutospacing="0" w:after="360" w:afterAutospacing="0" w:line="360" w:lineRule="atLeast"/>
        <w:jc w:val="center"/>
        <w:rPr>
          <w:rFonts w:ascii="Helvetica" w:hAnsi="Helvetica" w:cs="Helvetica"/>
          <w:color w:val="141412"/>
        </w:rPr>
      </w:pPr>
      <w:r>
        <w:rPr>
          <w:rFonts w:ascii="Helvetica" w:hAnsi="Helvetica" w:cs="Helvetica"/>
          <w:color w:val="993366"/>
        </w:rPr>
        <w:t>ЕМОЦИОНАЛНЕ КАРАКТЕРИСТИКЕ</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993366"/>
        </w:rPr>
        <w:lastRenderedPageBreak/>
        <w:t>Дете бурно реагује и на позитивне и на негативне утицаје. Треба му времена да прихвати забране и правила.</w:t>
      </w:r>
    </w:p>
    <w:p w:rsidR="003B27C0" w:rsidRDefault="003B27C0" w:rsidP="003B27C0">
      <w:pPr>
        <w:pStyle w:val="NormalWeb"/>
        <w:shd w:val="clear" w:color="auto" w:fill="FFFFFF"/>
        <w:spacing w:before="0" w:beforeAutospacing="0" w:after="360" w:afterAutospacing="0" w:line="360" w:lineRule="atLeast"/>
        <w:jc w:val="center"/>
        <w:rPr>
          <w:rFonts w:ascii="Helvetica" w:hAnsi="Helvetica" w:cs="Helvetica"/>
          <w:color w:val="141412"/>
        </w:rPr>
      </w:pPr>
      <w:r>
        <w:rPr>
          <w:rFonts w:ascii="Helvetica" w:hAnsi="Helvetica" w:cs="Helvetica"/>
          <w:color w:val="FF0000"/>
        </w:rPr>
        <w:t>СРЕДЊЕ ДЕТИЊСТВО 7</w:t>
      </w:r>
      <w:proofErr w:type="gramStart"/>
      <w:r>
        <w:rPr>
          <w:rFonts w:ascii="Helvetica" w:hAnsi="Helvetica" w:cs="Helvetica"/>
          <w:color w:val="FF0000"/>
        </w:rPr>
        <w:t>,5</w:t>
      </w:r>
      <w:proofErr w:type="gramEnd"/>
      <w:r>
        <w:rPr>
          <w:rFonts w:ascii="Helvetica" w:hAnsi="Helvetica" w:cs="Helvetica"/>
          <w:color w:val="FF0000"/>
        </w:rPr>
        <w:t>-9 ГОДИНА</w:t>
      </w:r>
    </w:p>
    <w:p w:rsidR="003B27C0" w:rsidRDefault="003B27C0" w:rsidP="003B27C0">
      <w:pPr>
        <w:pStyle w:val="NormalWeb"/>
        <w:shd w:val="clear" w:color="auto" w:fill="FFFFFF"/>
        <w:spacing w:before="0" w:beforeAutospacing="0" w:after="360" w:afterAutospacing="0" w:line="360" w:lineRule="atLeast"/>
        <w:jc w:val="center"/>
        <w:rPr>
          <w:rFonts w:ascii="Helvetica" w:hAnsi="Helvetica" w:cs="Helvetica"/>
          <w:color w:val="141412"/>
        </w:rPr>
      </w:pPr>
      <w:r>
        <w:rPr>
          <w:rFonts w:ascii="Helvetica" w:hAnsi="Helvetica" w:cs="Helvetica"/>
          <w:color w:val="FF6600"/>
        </w:rPr>
        <w:t>ФИЗИЧКЕ КАРАКТЕРИСТИКЕ</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FF6600"/>
        </w:rPr>
        <w:t> Дете достиже</w:t>
      </w:r>
      <w:proofErr w:type="gramStart"/>
      <w:r>
        <w:rPr>
          <w:rFonts w:ascii="Helvetica" w:hAnsi="Helvetica" w:cs="Helvetica"/>
          <w:color w:val="FF6600"/>
        </w:rPr>
        <w:t>  висину</w:t>
      </w:r>
      <w:proofErr w:type="gramEnd"/>
      <w:r>
        <w:rPr>
          <w:rFonts w:ascii="Helvetica" w:hAnsi="Helvetica" w:cs="Helvetica"/>
          <w:color w:val="FF6600"/>
        </w:rPr>
        <w:t xml:space="preserve">  од 119 до 127 центиметара</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proofErr w:type="gramStart"/>
      <w:r>
        <w:rPr>
          <w:rFonts w:ascii="Helvetica" w:hAnsi="Helvetica" w:cs="Helvetica"/>
          <w:color w:val="FF6600"/>
        </w:rPr>
        <w:t>Просечна  тежина</w:t>
      </w:r>
      <w:proofErr w:type="gramEnd"/>
      <w:r>
        <w:rPr>
          <w:rFonts w:ascii="Helvetica" w:hAnsi="Helvetica" w:cs="Helvetica"/>
          <w:color w:val="FF6600"/>
        </w:rPr>
        <w:t xml:space="preserve"> детета је између 22 и 26 килограма.</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FF6600"/>
        </w:rPr>
        <w:t>Још увек није завршено окоштавање, па су честе деформације скелета, ако дете неправилно седи или неправилно хода</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FF6600"/>
        </w:rPr>
        <w:t>Оштрином вида и слуха дете у овом периоду надмашује одрасле</w:t>
      </w:r>
    </w:p>
    <w:p w:rsidR="003B27C0" w:rsidRDefault="003B27C0" w:rsidP="003B27C0">
      <w:pPr>
        <w:pStyle w:val="NormalWeb"/>
        <w:shd w:val="clear" w:color="auto" w:fill="FFFFFF"/>
        <w:spacing w:before="0" w:beforeAutospacing="0" w:after="360" w:afterAutospacing="0" w:line="360" w:lineRule="atLeast"/>
        <w:jc w:val="center"/>
        <w:rPr>
          <w:rFonts w:ascii="Helvetica" w:hAnsi="Helvetica" w:cs="Helvetica"/>
          <w:color w:val="141412"/>
        </w:rPr>
      </w:pPr>
      <w:r>
        <w:rPr>
          <w:rFonts w:ascii="Helvetica" w:hAnsi="Helvetica" w:cs="Helvetica"/>
          <w:color w:val="00FF00"/>
        </w:rPr>
        <w:t>ПСИХИЧКЕ КАРАКТЕРИСТИКЕ</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FF00"/>
        </w:rPr>
        <w:t>Дете схвата свет онако како га види и зато се овај период назива „наивни реализам</w:t>
      </w:r>
      <w:proofErr w:type="gramStart"/>
      <w:r>
        <w:rPr>
          <w:rFonts w:ascii="Helvetica" w:hAnsi="Helvetica" w:cs="Helvetica"/>
          <w:color w:val="00FF00"/>
        </w:rPr>
        <w:t>“ –</w:t>
      </w:r>
      <w:proofErr w:type="gramEnd"/>
      <w:r>
        <w:rPr>
          <w:rFonts w:ascii="Helvetica" w:hAnsi="Helvetica" w:cs="Helvetica"/>
          <w:color w:val="00FF00"/>
        </w:rPr>
        <w:t xml:space="preserve"> нпр. </w:t>
      </w:r>
      <w:proofErr w:type="gramStart"/>
      <w:r>
        <w:rPr>
          <w:rFonts w:ascii="Helvetica" w:hAnsi="Helvetica" w:cs="Helvetica"/>
          <w:color w:val="00FF00"/>
        </w:rPr>
        <w:t>одрасли</w:t>
      </w:r>
      <w:proofErr w:type="gramEnd"/>
      <w:r>
        <w:rPr>
          <w:rFonts w:ascii="Helvetica" w:hAnsi="Helvetica" w:cs="Helvetica"/>
          <w:color w:val="00FF00"/>
        </w:rPr>
        <w:t xml:space="preserve"> се слушају јер су већи</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FF00"/>
        </w:rPr>
        <w:t>Све боње разуме перспективу и схвата да ствари остају исте и када се посматрају из различитих углова</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FF00"/>
        </w:rPr>
        <w:t>Стиче се стабилност у опажању</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FF00"/>
        </w:rPr>
        <w:t xml:space="preserve">Повећава се способност памћења: </w:t>
      </w:r>
      <w:proofErr w:type="gramStart"/>
      <w:r>
        <w:rPr>
          <w:rFonts w:ascii="Helvetica" w:hAnsi="Helvetica" w:cs="Helvetica"/>
          <w:color w:val="00FF00"/>
        </w:rPr>
        <w:t>Обим ,</w:t>
      </w:r>
      <w:proofErr w:type="gramEnd"/>
      <w:r>
        <w:rPr>
          <w:rFonts w:ascii="Helvetica" w:hAnsi="Helvetica" w:cs="Helvetica"/>
          <w:color w:val="00FF00"/>
        </w:rPr>
        <w:t xml:space="preserve"> брзина и тачност памћења</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FF00"/>
        </w:rPr>
        <w:t>Дете лакше решава конкретне операције, него вербална поређења</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FF00"/>
        </w:rPr>
        <w:t>На овом узрасту деца почињу да користе своју бујну машту</w:t>
      </w:r>
    </w:p>
    <w:p w:rsidR="003B27C0" w:rsidRDefault="003B27C0" w:rsidP="003B27C0">
      <w:pPr>
        <w:pStyle w:val="NormalWeb"/>
        <w:shd w:val="clear" w:color="auto" w:fill="FFFFFF"/>
        <w:spacing w:before="0" w:beforeAutospacing="0" w:after="360" w:afterAutospacing="0" w:line="360" w:lineRule="atLeast"/>
        <w:jc w:val="center"/>
        <w:rPr>
          <w:rFonts w:ascii="Helvetica" w:hAnsi="Helvetica" w:cs="Helvetica"/>
          <w:color w:val="141412"/>
        </w:rPr>
      </w:pPr>
      <w:r>
        <w:rPr>
          <w:rFonts w:ascii="Helvetica" w:hAnsi="Helvetica" w:cs="Helvetica"/>
          <w:color w:val="000080"/>
        </w:rPr>
        <w:t>СОЦИЈАЛНЕ КАРАКТЕРИСТИКЕ</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0080"/>
        </w:rPr>
        <w:t>Дечаци се друже са дечацима, девојчивце са девојчицама</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0080"/>
        </w:rPr>
        <w:lastRenderedPageBreak/>
        <w:t>Дете почиње да се окреће ка вршњацима</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0080"/>
        </w:rPr>
        <w:t>Појавњују се популарна и не популарна деца</w:t>
      </w:r>
    </w:p>
    <w:p w:rsidR="003B27C0" w:rsidRDefault="003B27C0" w:rsidP="003B27C0">
      <w:pPr>
        <w:pStyle w:val="NormalWeb"/>
        <w:shd w:val="clear" w:color="auto" w:fill="FFFFFF"/>
        <w:spacing w:before="0" w:beforeAutospacing="0" w:after="360" w:afterAutospacing="0" w:line="360" w:lineRule="atLeast"/>
        <w:jc w:val="center"/>
        <w:rPr>
          <w:rFonts w:ascii="Helvetica" w:hAnsi="Helvetica" w:cs="Helvetica"/>
          <w:color w:val="141412"/>
        </w:rPr>
      </w:pPr>
      <w:r>
        <w:rPr>
          <w:rFonts w:ascii="Helvetica" w:hAnsi="Helvetica" w:cs="Helvetica"/>
          <w:color w:val="993366"/>
        </w:rPr>
        <w:t>ЕМОЦИОНАЛНЕ КАРАКТЕРИСТИКЕ</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993366"/>
        </w:rPr>
        <w:t>Брзо се наљуте, али и брзо забораве оно због чега су се љутили.</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993366"/>
        </w:rPr>
        <w:t>Код деце преовлађује оптимистичко расположење, углавном су весела, самоуверена и осећају се пријатно</w:t>
      </w:r>
    </w:p>
    <w:p w:rsidR="003B27C0" w:rsidRDefault="003B27C0" w:rsidP="003B27C0">
      <w:pPr>
        <w:pStyle w:val="NormalWeb"/>
        <w:shd w:val="clear" w:color="auto" w:fill="FFFFFF"/>
        <w:spacing w:before="0" w:beforeAutospacing="0" w:after="360" w:afterAutospacing="0" w:line="360" w:lineRule="atLeast"/>
        <w:jc w:val="center"/>
        <w:rPr>
          <w:rFonts w:ascii="Helvetica" w:hAnsi="Helvetica" w:cs="Helvetica"/>
          <w:color w:val="141412"/>
        </w:rPr>
      </w:pPr>
      <w:r>
        <w:rPr>
          <w:rFonts w:ascii="Helvetica" w:hAnsi="Helvetica" w:cs="Helvetica"/>
          <w:color w:val="FF0000"/>
        </w:rPr>
        <w:t>СТАРИЈЕ</w:t>
      </w:r>
      <w:proofErr w:type="gramStart"/>
      <w:r>
        <w:rPr>
          <w:rFonts w:ascii="Helvetica" w:hAnsi="Helvetica" w:cs="Helvetica"/>
          <w:color w:val="FF0000"/>
        </w:rPr>
        <w:t>  ДЕТИЊСТВО</w:t>
      </w:r>
      <w:proofErr w:type="gramEnd"/>
      <w:r>
        <w:rPr>
          <w:rFonts w:ascii="Helvetica" w:hAnsi="Helvetica" w:cs="Helvetica"/>
          <w:color w:val="FF0000"/>
        </w:rPr>
        <w:t xml:space="preserve"> 9-12 ГОДИНА</w:t>
      </w:r>
    </w:p>
    <w:p w:rsidR="003B27C0" w:rsidRDefault="003B27C0" w:rsidP="003B27C0">
      <w:pPr>
        <w:pStyle w:val="NormalWeb"/>
        <w:shd w:val="clear" w:color="auto" w:fill="FFFFFF"/>
        <w:spacing w:before="0" w:beforeAutospacing="0" w:after="360" w:afterAutospacing="0" w:line="360" w:lineRule="atLeast"/>
        <w:jc w:val="center"/>
        <w:rPr>
          <w:rFonts w:ascii="Helvetica" w:hAnsi="Helvetica" w:cs="Helvetica"/>
          <w:color w:val="141412"/>
        </w:rPr>
      </w:pPr>
      <w:r>
        <w:rPr>
          <w:rFonts w:ascii="Helvetica" w:hAnsi="Helvetica" w:cs="Helvetica"/>
          <w:color w:val="FF6600"/>
        </w:rPr>
        <w:t>ФИЗИЧКЕ КАРАКТЕРИСТИКЕ</w:t>
      </w:r>
    </w:p>
    <w:p w:rsidR="003B27C0" w:rsidRDefault="003B27C0" w:rsidP="003B27C0">
      <w:pPr>
        <w:pStyle w:val="NormalWeb"/>
        <w:shd w:val="clear" w:color="auto" w:fill="FFFFFF"/>
        <w:spacing w:before="0" w:beforeAutospacing="0" w:after="360" w:afterAutospacing="0" w:line="360" w:lineRule="atLeast"/>
        <w:jc w:val="both"/>
        <w:rPr>
          <w:rFonts w:ascii="Helvetica" w:hAnsi="Helvetica" w:cs="Helvetica"/>
          <w:color w:val="141412"/>
        </w:rPr>
      </w:pPr>
      <w:r>
        <w:rPr>
          <w:rFonts w:ascii="Helvetica" w:hAnsi="Helvetica" w:cs="Helvetica"/>
          <w:color w:val="FF6600"/>
        </w:rPr>
        <w:t>Дете достиже</w:t>
      </w:r>
      <w:proofErr w:type="gramStart"/>
      <w:r>
        <w:rPr>
          <w:rFonts w:ascii="Helvetica" w:hAnsi="Helvetica" w:cs="Helvetica"/>
          <w:color w:val="FF6600"/>
        </w:rPr>
        <w:t>  висину</w:t>
      </w:r>
      <w:proofErr w:type="gramEnd"/>
      <w:r>
        <w:rPr>
          <w:rFonts w:ascii="Helvetica" w:hAnsi="Helvetica" w:cs="Helvetica"/>
          <w:color w:val="FF6600"/>
        </w:rPr>
        <w:t>  од 127  до 130 центиметара</w:t>
      </w:r>
    </w:p>
    <w:p w:rsidR="003B27C0" w:rsidRDefault="003B27C0" w:rsidP="003B27C0">
      <w:pPr>
        <w:pStyle w:val="NormalWeb"/>
        <w:shd w:val="clear" w:color="auto" w:fill="FFFFFF"/>
        <w:spacing w:before="0" w:beforeAutospacing="0" w:after="360" w:afterAutospacing="0" w:line="360" w:lineRule="atLeast"/>
        <w:jc w:val="both"/>
        <w:rPr>
          <w:rFonts w:ascii="Helvetica" w:hAnsi="Helvetica" w:cs="Helvetica"/>
          <w:color w:val="141412"/>
        </w:rPr>
      </w:pPr>
      <w:r>
        <w:rPr>
          <w:rFonts w:ascii="Helvetica" w:hAnsi="Helvetica" w:cs="Helvetica"/>
          <w:color w:val="FF6600"/>
        </w:rPr>
        <w:t>Просечна</w:t>
      </w:r>
      <w:proofErr w:type="gramStart"/>
      <w:r>
        <w:rPr>
          <w:rFonts w:ascii="Helvetica" w:hAnsi="Helvetica" w:cs="Helvetica"/>
          <w:color w:val="FF6600"/>
        </w:rPr>
        <w:t>  тежина</w:t>
      </w:r>
      <w:proofErr w:type="gramEnd"/>
      <w:r>
        <w:rPr>
          <w:rFonts w:ascii="Helvetica" w:hAnsi="Helvetica" w:cs="Helvetica"/>
          <w:color w:val="FF6600"/>
        </w:rPr>
        <w:t xml:space="preserve"> детета је између 26 и 28 килограма.</w:t>
      </w:r>
    </w:p>
    <w:p w:rsidR="003B27C0" w:rsidRDefault="003B27C0" w:rsidP="003B27C0">
      <w:pPr>
        <w:pStyle w:val="NormalWeb"/>
        <w:shd w:val="clear" w:color="auto" w:fill="FFFFFF"/>
        <w:spacing w:before="0" w:beforeAutospacing="0" w:after="360" w:afterAutospacing="0" w:line="360" w:lineRule="atLeast"/>
        <w:jc w:val="both"/>
        <w:rPr>
          <w:rFonts w:ascii="Helvetica" w:hAnsi="Helvetica" w:cs="Helvetica"/>
          <w:color w:val="141412"/>
        </w:rPr>
      </w:pPr>
      <w:r>
        <w:rPr>
          <w:rFonts w:ascii="Helvetica" w:hAnsi="Helvetica" w:cs="Helvetica"/>
          <w:color w:val="FF6600"/>
        </w:rPr>
        <w:t xml:space="preserve">Овај узраст још увек карактерише </w:t>
      </w:r>
      <w:proofErr w:type="gramStart"/>
      <w:r>
        <w:rPr>
          <w:rFonts w:ascii="Helvetica" w:hAnsi="Helvetica" w:cs="Helvetica"/>
          <w:color w:val="FF6600"/>
        </w:rPr>
        <w:t>неспретност ,</w:t>
      </w:r>
      <w:proofErr w:type="gramEnd"/>
      <w:r>
        <w:rPr>
          <w:rFonts w:ascii="Helvetica" w:hAnsi="Helvetica" w:cs="Helvetica"/>
          <w:color w:val="FF6600"/>
        </w:rPr>
        <w:t xml:space="preserve"> неусклађеност руку и ногу, често ломе и испуштају ствари, саплићу се.</w:t>
      </w:r>
    </w:p>
    <w:p w:rsidR="003B27C0" w:rsidRDefault="003B27C0" w:rsidP="003B27C0">
      <w:pPr>
        <w:pStyle w:val="NormalWeb"/>
        <w:shd w:val="clear" w:color="auto" w:fill="FFFFFF"/>
        <w:spacing w:before="0" w:beforeAutospacing="0" w:after="360" w:afterAutospacing="0" w:line="360" w:lineRule="atLeast"/>
        <w:jc w:val="center"/>
        <w:rPr>
          <w:rFonts w:ascii="Helvetica" w:hAnsi="Helvetica" w:cs="Helvetica"/>
          <w:color w:val="141412"/>
        </w:rPr>
      </w:pPr>
      <w:r>
        <w:rPr>
          <w:rFonts w:ascii="Helvetica" w:hAnsi="Helvetica" w:cs="Helvetica"/>
          <w:color w:val="00FF00"/>
        </w:rPr>
        <w:t>ПСИХИЧКЕ КАРАКТЕРИСТИКЕ</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FF00"/>
        </w:rPr>
        <w:t xml:space="preserve">Деца почињу да се баве сама </w:t>
      </w:r>
      <w:proofErr w:type="gramStart"/>
      <w:r>
        <w:rPr>
          <w:rFonts w:ascii="Helvetica" w:hAnsi="Helvetica" w:cs="Helvetica"/>
          <w:color w:val="00FF00"/>
        </w:rPr>
        <w:t>собом ,</w:t>
      </w:r>
      <w:proofErr w:type="gramEnd"/>
      <w:r>
        <w:rPr>
          <w:rFonts w:ascii="Helvetica" w:hAnsi="Helvetica" w:cs="Helvetica"/>
          <w:color w:val="00FF00"/>
        </w:rPr>
        <w:t xml:space="preserve"> својим доживљајима, развија се унутрашње опажање</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FF00"/>
        </w:rPr>
        <w:t xml:space="preserve">Повећава се способност </w:t>
      </w:r>
      <w:proofErr w:type="gramStart"/>
      <w:r>
        <w:rPr>
          <w:rFonts w:ascii="Helvetica" w:hAnsi="Helvetica" w:cs="Helvetica"/>
          <w:color w:val="00FF00"/>
        </w:rPr>
        <w:t>памћења ,</w:t>
      </w:r>
      <w:proofErr w:type="gramEnd"/>
      <w:r>
        <w:rPr>
          <w:rFonts w:ascii="Helvetica" w:hAnsi="Helvetica" w:cs="Helvetica"/>
          <w:color w:val="00FF00"/>
        </w:rPr>
        <w:t xml:space="preserve"> обим брзина и тачност</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FF00"/>
        </w:rPr>
        <w:t> Деца на овом узрасту ВОЛЕ ДА УЧЕ. Деца све мање уче без промишљања, све више по логици. Почињу да се опиру учењу напамет!</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FF00"/>
        </w:rPr>
        <w:t xml:space="preserve">Активни су на часу воле да </w:t>
      </w:r>
      <w:proofErr w:type="gramStart"/>
      <w:r>
        <w:rPr>
          <w:rFonts w:ascii="Helvetica" w:hAnsi="Helvetica" w:cs="Helvetica"/>
          <w:color w:val="00FF00"/>
        </w:rPr>
        <w:t>размишљају ,</w:t>
      </w:r>
      <w:proofErr w:type="gramEnd"/>
      <w:r>
        <w:rPr>
          <w:rFonts w:ascii="Helvetica" w:hAnsi="Helvetica" w:cs="Helvetica"/>
          <w:color w:val="00FF00"/>
        </w:rPr>
        <w:t xml:space="preserve"> предлажу, изражавају сумњу у тачност појединих поставки.</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FF00"/>
        </w:rPr>
        <w:t>Све више памте само оно што желе да запамте</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FF00"/>
        </w:rPr>
        <w:lastRenderedPageBreak/>
        <w:t>Деца се труде да своја ПОСМАТРАЊА КЛАСИФИКУЈУ И СРЕДЕ, АЛИ ЧЕСТО ПРАВЕ ГРЕШКЕ.</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FF00"/>
        </w:rPr>
        <w:t>Воле да слушају гласно</w:t>
      </w:r>
      <w:proofErr w:type="gramStart"/>
      <w:r>
        <w:rPr>
          <w:rFonts w:ascii="Helvetica" w:hAnsi="Helvetica" w:cs="Helvetica"/>
          <w:color w:val="00FF00"/>
        </w:rPr>
        <w:t>  музику</w:t>
      </w:r>
      <w:proofErr w:type="gramEnd"/>
      <w:r>
        <w:rPr>
          <w:rFonts w:ascii="Helvetica" w:hAnsi="Helvetica" w:cs="Helvetica"/>
          <w:color w:val="00FF00"/>
        </w:rPr>
        <w:t>.</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FF00"/>
        </w:rPr>
        <w:t>Машта уступа место логичком мишљењу.</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FF00"/>
        </w:rPr>
        <w:t>Долази до попуштање пажње, тако да на моменте се тешко сконцентришу, нарочито на часу.</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FF00"/>
        </w:rPr>
        <w:t>Почињу да сањаре и фантазирај</w:t>
      </w:r>
      <w:r>
        <w:rPr>
          <w:rFonts w:ascii="Helvetica" w:hAnsi="Helvetica" w:cs="Helvetica"/>
          <w:color w:val="141412"/>
        </w:rPr>
        <w:t>у.</w:t>
      </w:r>
    </w:p>
    <w:p w:rsidR="003B27C0" w:rsidRDefault="003B27C0" w:rsidP="003B27C0">
      <w:pPr>
        <w:pStyle w:val="NormalWeb"/>
        <w:shd w:val="clear" w:color="auto" w:fill="FFFFFF"/>
        <w:spacing w:before="0" w:beforeAutospacing="0" w:after="360" w:afterAutospacing="0" w:line="360" w:lineRule="atLeast"/>
        <w:jc w:val="center"/>
        <w:rPr>
          <w:rFonts w:ascii="Helvetica" w:hAnsi="Helvetica" w:cs="Helvetica"/>
          <w:color w:val="141412"/>
        </w:rPr>
      </w:pPr>
      <w:r>
        <w:rPr>
          <w:rFonts w:ascii="Helvetica" w:hAnsi="Helvetica" w:cs="Helvetica"/>
          <w:color w:val="0000FF"/>
        </w:rPr>
        <w:t>СОЦИЈАЛНЕ КАРАКТЕРИСТИКЕ</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00FF"/>
        </w:rPr>
        <w:t>Показују интересовање за свој спољни изглед и за облачење.</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00FF"/>
        </w:rPr>
        <w:t>Почињу да дефинишу узрасне вредности – „воле све што воле млади“</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00FF"/>
        </w:rPr>
        <w:t>Дечаци се друже са дечацима, девојчице са девојчицама</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00FF"/>
        </w:rPr>
        <w:t>Једни друге процењују и уважавају на основу школског успеха.</w:t>
      </w:r>
    </w:p>
    <w:p w:rsidR="003B27C0" w:rsidRDefault="003B27C0" w:rsidP="003B27C0">
      <w:pPr>
        <w:pStyle w:val="NormalWeb"/>
        <w:shd w:val="clear" w:color="auto" w:fill="FFFFFF"/>
        <w:spacing w:before="0" w:beforeAutospacing="0" w:after="360" w:afterAutospacing="0" w:line="360" w:lineRule="atLeast"/>
        <w:jc w:val="center"/>
        <w:rPr>
          <w:rFonts w:ascii="Helvetica" w:hAnsi="Helvetica" w:cs="Helvetica"/>
          <w:color w:val="141412"/>
        </w:rPr>
      </w:pPr>
      <w:r>
        <w:rPr>
          <w:rFonts w:ascii="Helvetica" w:hAnsi="Helvetica" w:cs="Helvetica"/>
          <w:color w:val="800080"/>
        </w:rPr>
        <w:t>ЕМОЦИОНАЛНЕ КАРАКТЕРИСТИКЕ</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800080"/>
        </w:rPr>
        <w:t>И даље преовлађује оптимистичко расположење, углавном су весели, самоуцерени и осећају се пријатно.</w:t>
      </w:r>
    </w:p>
    <w:p w:rsidR="003B27C0" w:rsidRDefault="003B27C0" w:rsidP="003B27C0">
      <w:pPr>
        <w:pStyle w:val="NormalWeb"/>
        <w:shd w:val="clear" w:color="auto" w:fill="FFFFFF"/>
        <w:spacing w:before="0" w:beforeAutospacing="0" w:after="360" w:afterAutospacing="0" w:line="360" w:lineRule="atLeast"/>
        <w:jc w:val="center"/>
        <w:rPr>
          <w:rFonts w:ascii="Helvetica" w:hAnsi="Helvetica" w:cs="Helvetica"/>
          <w:color w:val="141412"/>
        </w:rPr>
      </w:pPr>
      <w:r>
        <w:rPr>
          <w:rFonts w:ascii="Helvetica" w:hAnsi="Helvetica" w:cs="Helvetica"/>
          <w:color w:val="FF0000"/>
        </w:rPr>
        <w:t>РАНА АДОЛЕСЦЕНЦИЈА 12-15 ГОДИНА</w:t>
      </w:r>
    </w:p>
    <w:p w:rsidR="003B27C0" w:rsidRDefault="003B27C0" w:rsidP="003B27C0">
      <w:pPr>
        <w:pStyle w:val="NormalWeb"/>
        <w:shd w:val="clear" w:color="auto" w:fill="FFFFFF"/>
        <w:spacing w:before="0" w:beforeAutospacing="0" w:after="360" w:afterAutospacing="0" w:line="360" w:lineRule="atLeast"/>
        <w:jc w:val="center"/>
        <w:rPr>
          <w:rFonts w:ascii="Helvetica" w:hAnsi="Helvetica" w:cs="Helvetica"/>
          <w:color w:val="141412"/>
        </w:rPr>
      </w:pPr>
      <w:r>
        <w:rPr>
          <w:rFonts w:ascii="Helvetica" w:hAnsi="Helvetica" w:cs="Helvetica"/>
          <w:color w:val="FF6600"/>
        </w:rPr>
        <w:t>ФИЗИЧКЕ КАРАКТЕРИСТИКЕ</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FF6600"/>
        </w:rPr>
        <w:t>Девојчице су развијеније од дечака.</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FF6600"/>
        </w:rPr>
        <w:t xml:space="preserve">Стално су у покрету, немају ни тренутка мира (чупају косу, кикоћу </w:t>
      </w:r>
      <w:proofErr w:type="gramStart"/>
      <w:r>
        <w:rPr>
          <w:rFonts w:ascii="Helvetica" w:hAnsi="Helvetica" w:cs="Helvetica"/>
          <w:color w:val="FF6600"/>
        </w:rPr>
        <w:t>се ,</w:t>
      </w:r>
      <w:proofErr w:type="gramEnd"/>
      <w:r>
        <w:rPr>
          <w:rFonts w:ascii="Helvetica" w:hAnsi="Helvetica" w:cs="Helvetica"/>
          <w:color w:val="FF6600"/>
        </w:rPr>
        <w:t xml:space="preserve"> понекад се насмеју без икаквог разлога)</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FF6600"/>
        </w:rPr>
        <w:lastRenderedPageBreak/>
        <w:t>Развијају се брже у односу на остатак тела рамена, груди и шаке.</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FF6600"/>
        </w:rPr>
        <w:t>Говор им је скоро увек гласан, а глас крештав.</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FF6600"/>
        </w:rPr>
        <w:t>Почиње сазревање полних органа и сазревање секундарних полних карактеристика – почиње раст груди, длакавост и појава бубуљица.</w:t>
      </w:r>
    </w:p>
    <w:p w:rsidR="003B27C0" w:rsidRDefault="003B27C0" w:rsidP="003B27C0">
      <w:pPr>
        <w:pStyle w:val="NormalWeb"/>
        <w:shd w:val="clear" w:color="auto" w:fill="FFFFFF"/>
        <w:spacing w:before="0" w:beforeAutospacing="0" w:after="360" w:afterAutospacing="0" w:line="360" w:lineRule="atLeast"/>
        <w:jc w:val="center"/>
        <w:rPr>
          <w:rFonts w:ascii="Helvetica" w:hAnsi="Helvetica" w:cs="Helvetica"/>
          <w:color w:val="141412"/>
        </w:rPr>
      </w:pPr>
      <w:r>
        <w:rPr>
          <w:rFonts w:ascii="Helvetica" w:hAnsi="Helvetica" w:cs="Helvetica"/>
          <w:color w:val="00FF00"/>
        </w:rPr>
        <w:t>ПСИХИЧКЕ КАРАКТЕРИСТИКЕ</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FF00"/>
        </w:rPr>
        <w:t>Деца знају све више и то им помаже да имају боље опажање.</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FF00"/>
        </w:rPr>
        <w:t xml:space="preserve">Повећава се способност </w:t>
      </w:r>
      <w:proofErr w:type="gramStart"/>
      <w:r>
        <w:rPr>
          <w:rFonts w:ascii="Helvetica" w:hAnsi="Helvetica" w:cs="Helvetica"/>
          <w:color w:val="00FF00"/>
        </w:rPr>
        <w:t>памћења ,</w:t>
      </w:r>
      <w:proofErr w:type="gramEnd"/>
      <w:r>
        <w:rPr>
          <w:rFonts w:ascii="Helvetica" w:hAnsi="Helvetica" w:cs="Helvetica"/>
          <w:color w:val="00FF00"/>
        </w:rPr>
        <w:t xml:space="preserve"> обим брзина и тачност</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FF00"/>
        </w:rPr>
        <w:t>Мишљење прераста у апстрактно мишљење, али у зависности од ситуације дете користи и сензорно, моторичко и конкретно размишљање.</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FF00"/>
        </w:rPr>
        <w:t>Воле да повезују стечена знања са праксом.</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FF00"/>
        </w:rPr>
        <w:t>Машта уступа место логичком мишљењу.</w:t>
      </w:r>
    </w:p>
    <w:p w:rsidR="003B27C0" w:rsidRDefault="003B27C0" w:rsidP="003B27C0">
      <w:pPr>
        <w:pStyle w:val="NormalWeb"/>
        <w:shd w:val="clear" w:color="auto" w:fill="FFFFFF"/>
        <w:spacing w:before="0" w:beforeAutospacing="0" w:after="360" w:afterAutospacing="0" w:line="360" w:lineRule="atLeast"/>
        <w:jc w:val="center"/>
        <w:rPr>
          <w:rFonts w:ascii="Helvetica" w:hAnsi="Helvetica" w:cs="Helvetica"/>
          <w:color w:val="141412"/>
        </w:rPr>
      </w:pPr>
      <w:r>
        <w:rPr>
          <w:rFonts w:ascii="Helvetica" w:hAnsi="Helvetica" w:cs="Helvetica"/>
          <w:color w:val="0000FF"/>
        </w:rPr>
        <w:t>СОЦИЈАЛНЕ КАРАКТЕРИСТИКЕ</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00FF"/>
        </w:rPr>
        <w:t>Појављује се интересовање за дружење са особама супротног пола.</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00FF"/>
        </w:rPr>
        <w:t>Јавља се потреба за припадношћу одређеној групи.</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00FF"/>
        </w:rPr>
        <w:t>Не воле одрасле „маторце</w:t>
      </w:r>
      <w:proofErr w:type="gramStart"/>
      <w:r>
        <w:rPr>
          <w:rFonts w:ascii="Helvetica" w:hAnsi="Helvetica" w:cs="Helvetica"/>
          <w:color w:val="0000FF"/>
        </w:rPr>
        <w:t>“ и</w:t>
      </w:r>
      <w:proofErr w:type="gramEnd"/>
      <w:r>
        <w:rPr>
          <w:rFonts w:ascii="Helvetica" w:hAnsi="Helvetica" w:cs="Helvetica"/>
          <w:color w:val="0000FF"/>
        </w:rPr>
        <w:t xml:space="preserve"> сматрају их застарелим.</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00FF"/>
        </w:rPr>
        <w:t>Другарсвто и пријатељство добијају значајно место.</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00FF"/>
        </w:rPr>
        <w:t>Крше правила и норме понашања.</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00FF"/>
        </w:rPr>
        <w:t>Желе да се облаче као и други, и да имају све што други имају.</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00FF"/>
        </w:rPr>
        <w:t>Почињу да беже са часова.</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0000FF"/>
        </w:rPr>
        <w:lastRenderedPageBreak/>
        <w:t xml:space="preserve">Избегавају </w:t>
      </w:r>
      <w:proofErr w:type="gramStart"/>
      <w:r>
        <w:rPr>
          <w:rFonts w:ascii="Helvetica" w:hAnsi="Helvetica" w:cs="Helvetica"/>
          <w:color w:val="0000FF"/>
        </w:rPr>
        <w:t>одговорност ,</w:t>
      </w:r>
      <w:proofErr w:type="gramEnd"/>
      <w:r>
        <w:rPr>
          <w:rFonts w:ascii="Helvetica" w:hAnsi="Helvetica" w:cs="Helvetica"/>
          <w:color w:val="0000FF"/>
        </w:rPr>
        <w:t xml:space="preserve"> осетљиви су када су у питању њихова права.</w:t>
      </w:r>
    </w:p>
    <w:p w:rsidR="003B27C0" w:rsidRDefault="003B27C0" w:rsidP="003B27C0">
      <w:pPr>
        <w:pStyle w:val="NormalWeb"/>
        <w:shd w:val="clear" w:color="auto" w:fill="FFFFFF"/>
        <w:spacing w:before="0" w:beforeAutospacing="0" w:after="360" w:afterAutospacing="0" w:line="360" w:lineRule="atLeast"/>
        <w:jc w:val="center"/>
        <w:rPr>
          <w:rFonts w:ascii="Helvetica" w:hAnsi="Helvetica" w:cs="Helvetica"/>
          <w:color w:val="141412"/>
        </w:rPr>
      </w:pPr>
      <w:r>
        <w:rPr>
          <w:rFonts w:ascii="Helvetica" w:hAnsi="Helvetica" w:cs="Helvetica"/>
          <w:color w:val="800080"/>
        </w:rPr>
        <w:t>ЕМОЦИОНАЛНЕ КАРАКТЕРИСТИКЕ</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800080"/>
        </w:rPr>
        <w:t>Карактерише их раздражљивост и узнемиреност.</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800080"/>
        </w:rPr>
        <w:t>Јавља се осећање усамљености, али и ујендо потреба за повременим осамљивањем.</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800080"/>
        </w:rPr>
        <w:t>Честе су промене расположења, брзо и често прелази из једног емоционалног стања у друго.</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800080"/>
        </w:rPr>
        <w:t>Тендеција да се свађа са било ким, због било чега.</w:t>
      </w:r>
    </w:p>
    <w:p w:rsidR="003B27C0" w:rsidRDefault="003B27C0" w:rsidP="003B27C0">
      <w:pPr>
        <w:pStyle w:val="NormalWeb"/>
        <w:shd w:val="clear" w:color="auto" w:fill="FFFFFF"/>
        <w:spacing w:before="0" w:beforeAutospacing="0" w:after="360" w:afterAutospacing="0" w:line="360" w:lineRule="atLeast"/>
        <w:rPr>
          <w:rFonts w:ascii="Helvetica" w:hAnsi="Helvetica" w:cs="Helvetica"/>
          <w:color w:val="141412"/>
        </w:rPr>
      </w:pPr>
      <w:r>
        <w:rPr>
          <w:rFonts w:ascii="Helvetica" w:hAnsi="Helvetica" w:cs="Helvetica"/>
          <w:color w:val="800080"/>
        </w:rPr>
        <w:t>Појављују се фазе пемисизма.</w:t>
      </w:r>
    </w:p>
    <w:p w:rsidR="003B27C0" w:rsidRDefault="003B27C0" w:rsidP="00D476C6"/>
    <w:p w:rsidR="0028765B" w:rsidRDefault="0028765B" w:rsidP="00D476C6"/>
    <w:p w:rsidR="0028765B" w:rsidRDefault="0028765B" w:rsidP="00D476C6"/>
    <w:p w:rsidR="0028765B" w:rsidRPr="0028765B" w:rsidRDefault="0028765B" w:rsidP="00D476C6">
      <w:pPr>
        <w:rPr>
          <w:lang w:val="sr-Cyrl-RS"/>
        </w:rPr>
      </w:pPr>
      <w:r>
        <w:rPr>
          <w:lang w:val="sr-Cyrl-RS"/>
        </w:rPr>
        <w:t>САВЕТИ ЗА СПРЕЧАВАЊЕ РОДИТЕЉСКОГ ПРЕТЕРИВАЊА</w:t>
      </w:r>
    </w:p>
    <w:p w:rsidR="0028765B" w:rsidRDefault="0028765B" w:rsidP="00D476C6"/>
    <w:p w:rsidR="0028765B" w:rsidRPr="0028765B" w:rsidRDefault="0028765B" w:rsidP="0028765B">
      <w:pPr>
        <w:shd w:val="clear" w:color="auto" w:fill="FFFFFF"/>
        <w:spacing w:after="360" w:line="360" w:lineRule="atLeast"/>
        <w:jc w:val="both"/>
        <w:rPr>
          <w:rFonts w:ascii="Helvetica" w:eastAsia="Times New Roman" w:hAnsi="Helvetica" w:cs="Helvetica"/>
          <w:color w:val="141412"/>
          <w:sz w:val="24"/>
          <w:szCs w:val="24"/>
        </w:rPr>
      </w:pPr>
      <w:r w:rsidRPr="0028765B">
        <w:rPr>
          <w:rFonts w:ascii="Helvetica" w:eastAsia="Times New Roman" w:hAnsi="Helvetica" w:cs="Helvetica"/>
          <w:color w:val="141412"/>
          <w:sz w:val="24"/>
          <w:szCs w:val="24"/>
        </w:rPr>
        <w:t xml:space="preserve">Овај програм написан је као охрабрење добронамерним, </w:t>
      </w:r>
      <w:proofErr w:type="gramStart"/>
      <w:r w:rsidRPr="0028765B">
        <w:rPr>
          <w:rFonts w:ascii="Helvetica" w:eastAsia="Times New Roman" w:hAnsi="Helvetica" w:cs="Helvetica"/>
          <w:color w:val="141412"/>
          <w:sz w:val="24"/>
          <w:szCs w:val="24"/>
        </w:rPr>
        <w:t>посвећеним  родитељима</w:t>
      </w:r>
      <w:proofErr w:type="gramEnd"/>
      <w:r w:rsidRPr="0028765B">
        <w:rPr>
          <w:rFonts w:ascii="Helvetica" w:eastAsia="Times New Roman" w:hAnsi="Helvetica" w:cs="Helvetica"/>
          <w:color w:val="141412"/>
          <w:sz w:val="24"/>
          <w:szCs w:val="24"/>
        </w:rPr>
        <w:t xml:space="preserve"> пуним љубави који се осећају немоћним да престану да превише удовољавају својој деци, претерано их штите и затрпавају активностима. Родитељима који се унервозе ако њихово потомство није савршено у свакој области. И родитељима који су дозволили да самосталност, одговорност и отпорност не буде виско на листи особина које настоје да развију код своје деце.</w:t>
      </w:r>
    </w:p>
    <w:p w:rsidR="0028765B" w:rsidRPr="0028765B" w:rsidRDefault="0028765B" w:rsidP="0028765B">
      <w:pPr>
        <w:numPr>
          <w:ilvl w:val="0"/>
          <w:numId w:val="1"/>
        </w:numPr>
        <w:shd w:val="clear" w:color="auto" w:fill="FFFFFF"/>
        <w:spacing w:before="100" w:beforeAutospacing="1" w:after="100" w:afterAutospacing="1" w:line="360" w:lineRule="atLeast"/>
        <w:ind w:left="0"/>
        <w:jc w:val="both"/>
        <w:rPr>
          <w:rFonts w:ascii="Helvetica" w:eastAsia="Times New Roman" w:hAnsi="Helvetica" w:cs="Helvetica"/>
          <w:color w:val="141412"/>
          <w:sz w:val="24"/>
          <w:szCs w:val="24"/>
        </w:rPr>
      </w:pPr>
      <w:r w:rsidRPr="0028765B">
        <w:rPr>
          <w:rFonts w:ascii="Helvetica" w:eastAsia="Times New Roman" w:hAnsi="Helvetica" w:cs="Helvetica"/>
          <w:color w:val="141412"/>
          <w:sz w:val="24"/>
          <w:szCs w:val="24"/>
        </w:rPr>
        <w:t>Немојте да помислите да то какво је ваше дете било данас, представља образац читавог његовог живота. Деца пролазе кроз фазе, а те фазе могу бити и сјајне и очајне.</w:t>
      </w:r>
    </w:p>
    <w:p w:rsidR="0028765B" w:rsidRPr="0028765B" w:rsidRDefault="0028765B" w:rsidP="0028765B">
      <w:pPr>
        <w:numPr>
          <w:ilvl w:val="0"/>
          <w:numId w:val="1"/>
        </w:numPr>
        <w:shd w:val="clear" w:color="auto" w:fill="FFFFFF"/>
        <w:spacing w:before="100" w:beforeAutospacing="1" w:after="100" w:afterAutospacing="1" w:line="360" w:lineRule="atLeast"/>
        <w:ind w:left="0"/>
        <w:jc w:val="both"/>
        <w:rPr>
          <w:rFonts w:ascii="Helvetica" w:eastAsia="Times New Roman" w:hAnsi="Helvetica" w:cs="Helvetica"/>
          <w:color w:val="141412"/>
          <w:sz w:val="24"/>
          <w:szCs w:val="24"/>
        </w:rPr>
      </w:pPr>
      <w:r w:rsidRPr="0028765B">
        <w:rPr>
          <w:rFonts w:ascii="Helvetica" w:eastAsia="Times New Roman" w:hAnsi="Helvetica" w:cs="Helvetica"/>
          <w:color w:val="141412"/>
          <w:sz w:val="24"/>
          <w:szCs w:val="24"/>
        </w:rPr>
        <w:t>Не покушавајте да поправите оно што није покварено и прихватите природу вашег детета чак и ако је оно стидљиво, ћудљиво или не баш сјајно у некој области</w:t>
      </w:r>
      <w:proofErr w:type="gramStart"/>
      <w:r w:rsidRPr="0028765B">
        <w:rPr>
          <w:rFonts w:ascii="Helvetica" w:eastAsia="Times New Roman" w:hAnsi="Helvetica" w:cs="Helvetica"/>
          <w:color w:val="141412"/>
          <w:sz w:val="24"/>
          <w:szCs w:val="24"/>
        </w:rPr>
        <w:t>,  математици</w:t>
      </w:r>
      <w:proofErr w:type="gramEnd"/>
      <w:r w:rsidRPr="0028765B">
        <w:rPr>
          <w:rFonts w:ascii="Helvetica" w:eastAsia="Times New Roman" w:hAnsi="Helvetica" w:cs="Helvetica"/>
          <w:color w:val="141412"/>
          <w:sz w:val="24"/>
          <w:szCs w:val="24"/>
        </w:rPr>
        <w:t>.</w:t>
      </w:r>
    </w:p>
    <w:p w:rsidR="0028765B" w:rsidRPr="0028765B" w:rsidRDefault="0028765B" w:rsidP="0028765B">
      <w:pPr>
        <w:numPr>
          <w:ilvl w:val="0"/>
          <w:numId w:val="1"/>
        </w:numPr>
        <w:shd w:val="clear" w:color="auto" w:fill="FFFFFF"/>
        <w:spacing w:before="100" w:beforeAutospacing="1" w:after="100" w:afterAutospacing="1" w:line="360" w:lineRule="atLeast"/>
        <w:ind w:left="0"/>
        <w:jc w:val="both"/>
        <w:rPr>
          <w:rFonts w:ascii="Helvetica" w:eastAsia="Times New Roman" w:hAnsi="Helvetica" w:cs="Helvetica"/>
          <w:color w:val="141412"/>
          <w:sz w:val="24"/>
          <w:szCs w:val="24"/>
        </w:rPr>
      </w:pPr>
      <w:r w:rsidRPr="0028765B">
        <w:rPr>
          <w:rFonts w:ascii="Helvetica" w:eastAsia="Times New Roman" w:hAnsi="Helvetica" w:cs="Helvetica"/>
          <w:color w:val="141412"/>
          <w:sz w:val="24"/>
          <w:szCs w:val="24"/>
        </w:rPr>
        <w:lastRenderedPageBreak/>
        <w:t>Кад нешто гледате изблиза, она му видите и мане. Сасвим је нормално да вам се деца ваших пријатеља чине бољим од ваше деце.</w:t>
      </w:r>
    </w:p>
    <w:p w:rsidR="0028765B" w:rsidRPr="0028765B" w:rsidRDefault="0028765B" w:rsidP="0028765B">
      <w:pPr>
        <w:numPr>
          <w:ilvl w:val="0"/>
          <w:numId w:val="2"/>
        </w:numPr>
        <w:shd w:val="clear" w:color="auto" w:fill="FFFFFF"/>
        <w:spacing w:before="100" w:beforeAutospacing="1" w:after="100" w:afterAutospacing="1" w:line="360" w:lineRule="atLeast"/>
        <w:ind w:left="0"/>
        <w:jc w:val="both"/>
        <w:rPr>
          <w:rFonts w:ascii="Helvetica" w:eastAsia="Times New Roman" w:hAnsi="Helvetica" w:cs="Helvetica"/>
          <w:color w:val="141412"/>
          <w:sz w:val="24"/>
          <w:szCs w:val="24"/>
        </w:rPr>
      </w:pPr>
      <w:r w:rsidRPr="0028765B">
        <w:rPr>
          <w:rFonts w:ascii="Helvetica" w:eastAsia="Times New Roman" w:hAnsi="Helvetica" w:cs="Helvetica"/>
          <w:color w:val="141412"/>
          <w:sz w:val="24"/>
          <w:szCs w:val="24"/>
        </w:rPr>
        <w:t>Скупите храброст и просто реците “не”. Не покушавајте да сваки пут пронађете решење које ће се више допасти детету.</w:t>
      </w:r>
    </w:p>
    <w:p w:rsidR="0028765B" w:rsidRPr="0028765B" w:rsidRDefault="0028765B" w:rsidP="0028765B">
      <w:pPr>
        <w:numPr>
          <w:ilvl w:val="0"/>
          <w:numId w:val="2"/>
        </w:numPr>
        <w:shd w:val="clear" w:color="auto" w:fill="FFFFFF"/>
        <w:spacing w:before="100" w:beforeAutospacing="1" w:after="100" w:afterAutospacing="1" w:line="360" w:lineRule="atLeast"/>
        <w:ind w:left="0"/>
        <w:jc w:val="both"/>
        <w:rPr>
          <w:rFonts w:ascii="Helvetica" w:eastAsia="Times New Roman" w:hAnsi="Helvetica" w:cs="Helvetica"/>
          <w:color w:val="141412"/>
          <w:sz w:val="24"/>
          <w:szCs w:val="24"/>
        </w:rPr>
      </w:pPr>
      <w:r w:rsidRPr="0028765B">
        <w:rPr>
          <w:rFonts w:ascii="Helvetica" w:eastAsia="Times New Roman" w:hAnsi="Helvetica" w:cs="Helvetica"/>
          <w:color w:val="141412"/>
          <w:sz w:val="24"/>
          <w:szCs w:val="24"/>
        </w:rPr>
        <w:t>Охрабрите ваше дете да проводи више времена напољу и користи свих пет чула у тродимензионалном свету. Пошаљите га у камп у природи на најдужи период који можете да приуштите. Уживајте у природи породично.</w:t>
      </w:r>
    </w:p>
    <w:p w:rsidR="0028765B" w:rsidRPr="0028765B" w:rsidRDefault="0028765B" w:rsidP="0028765B">
      <w:pPr>
        <w:numPr>
          <w:ilvl w:val="0"/>
          <w:numId w:val="2"/>
        </w:numPr>
        <w:shd w:val="clear" w:color="auto" w:fill="FFFFFF"/>
        <w:spacing w:before="100" w:beforeAutospacing="1" w:after="100" w:afterAutospacing="1" w:line="360" w:lineRule="atLeast"/>
        <w:ind w:left="0"/>
        <w:jc w:val="both"/>
        <w:rPr>
          <w:rFonts w:ascii="Helvetica" w:eastAsia="Times New Roman" w:hAnsi="Helvetica" w:cs="Helvetica"/>
          <w:color w:val="141412"/>
          <w:sz w:val="24"/>
          <w:szCs w:val="24"/>
        </w:rPr>
      </w:pPr>
      <w:r w:rsidRPr="0028765B">
        <w:rPr>
          <w:rFonts w:ascii="Helvetica" w:eastAsia="Times New Roman" w:hAnsi="Helvetica" w:cs="Helvetica"/>
          <w:color w:val="141412"/>
          <w:sz w:val="24"/>
          <w:szCs w:val="24"/>
        </w:rPr>
        <w:t>Немојте побркати оно што дете жели са оним што му је потребно. Не падајте на слаткоречивост и правите разлику између привилегија и права.</w:t>
      </w:r>
    </w:p>
    <w:p w:rsidR="0028765B" w:rsidRPr="0028765B" w:rsidRDefault="0028765B" w:rsidP="0028765B">
      <w:pPr>
        <w:numPr>
          <w:ilvl w:val="0"/>
          <w:numId w:val="2"/>
        </w:numPr>
        <w:shd w:val="clear" w:color="auto" w:fill="FFFFFF"/>
        <w:spacing w:before="100" w:beforeAutospacing="1" w:after="100" w:afterAutospacing="1" w:line="360" w:lineRule="atLeast"/>
        <w:ind w:left="0"/>
        <w:jc w:val="both"/>
        <w:rPr>
          <w:rFonts w:ascii="Helvetica" w:eastAsia="Times New Roman" w:hAnsi="Helvetica" w:cs="Helvetica"/>
          <w:color w:val="141412"/>
          <w:sz w:val="24"/>
          <w:szCs w:val="24"/>
        </w:rPr>
      </w:pPr>
      <w:r w:rsidRPr="0028765B">
        <w:rPr>
          <w:rFonts w:ascii="Helvetica" w:eastAsia="Times New Roman" w:hAnsi="Helvetica" w:cs="Helvetica"/>
          <w:color w:val="141412"/>
          <w:sz w:val="24"/>
          <w:szCs w:val="24"/>
        </w:rPr>
        <w:t>Запамтите да ваша деца нису сезонске биљке нити цветови из стакленика. Пустите их да на кратко озебу, покисну или огладне и цениће то што могу да се угреју, да буду суви и сити.</w:t>
      </w:r>
    </w:p>
    <w:p w:rsidR="0028765B" w:rsidRPr="0028765B" w:rsidRDefault="0028765B" w:rsidP="0028765B">
      <w:pPr>
        <w:numPr>
          <w:ilvl w:val="0"/>
          <w:numId w:val="2"/>
        </w:numPr>
        <w:shd w:val="clear" w:color="auto" w:fill="FFFFFF"/>
        <w:spacing w:before="100" w:beforeAutospacing="1" w:after="100" w:afterAutospacing="1" w:line="360" w:lineRule="atLeast"/>
        <w:ind w:left="0"/>
        <w:jc w:val="both"/>
        <w:rPr>
          <w:rFonts w:ascii="Helvetica" w:eastAsia="Times New Roman" w:hAnsi="Helvetica" w:cs="Helvetica"/>
          <w:color w:val="141412"/>
          <w:sz w:val="24"/>
          <w:szCs w:val="24"/>
        </w:rPr>
      </w:pPr>
      <w:r w:rsidRPr="0028765B">
        <w:rPr>
          <w:rFonts w:ascii="Helvetica" w:eastAsia="Times New Roman" w:hAnsi="Helvetica" w:cs="Helvetica"/>
          <w:color w:val="141412"/>
          <w:sz w:val="24"/>
          <w:szCs w:val="24"/>
        </w:rPr>
        <w:t>Уздржите се од улоге Шерпаса, батлера, консиљереа, тајне полиције, личног кувара или собарице. Ваша деца су по природи створена да постану способна и пустите их да ствари раде сами.</w:t>
      </w:r>
    </w:p>
    <w:p w:rsidR="0028765B" w:rsidRPr="0028765B" w:rsidRDefault="0028765B" w:rsidP="0028765B">
      <w:pPr>
        <w:numPr>
          <w:ilvl w:val="0"/>
          <w:numId w:val="2"/>
        </w:numPr>
        <w:shd w:val="clear" w:color="auto" w:fill="FFFFFF"/>
        <w:spacing w:before="100" w:beforeAutospacing="1" w:after="100" w:afterAutospacing="1" w:line="360" w:lineRule="atLeast"/>
        <w:ind w:left="0"/>
        <w:jc w:val="both"/>
        <w:rPr>
          <w:rFonts w:ascii="Helvetica" w:eastAsia="Times New Roman" w:hAnsi="Helvetica" w:cs="Helvetica"/>
          <w:color w:val="141412"/>
          <w:sz w:val="24"/>
          <w:szCs w:val="24"/>
        </w:rPr>
      </w:pPr>
      <w:r w:rsidRPr="0028765B">
        <w:rPr>
          <w:rFonts w:ascii="Helvetica" w:eastAsia="Times New Roman" w:hAnsi="Helvetica" w:cs="Helvetica"/>
          <w:color w:val="141412"/>
          <w:sz w:val="24"/>
          <w:szCs w:val="24"/>
        </w:rPr>
        <w:t>Пре него што узмете да гунђате, подсећате, критикујете, саветујете, коментаришете или претерано објашњавате, кажите себи “Зашто ово говорим?</w:t>
      </w:r>
      <w:proofErr w:type="gramStart"/>
      <w:r w:rsidRPr="0028765B">
        <w:rPr>
          <w:rFonts w:ascii="Helvetica" w:eastAsia="Times New Roman" w:hAnsi="Helvetica" w:cs="Helvetica"/>
          <w:color w:val="141412"/>
          <w:sz w:val="24"/>
          <w:szCs w:val="24"/>
        </w:rPr>
        <w:t>”.</w:t>
      </w:r>
      <w:proofErr w:type="gramEnd"/>
      <w:r w:rsidRPr="0028765B">
        <w:rPr>
          <w:rFonts w:ascii="Helvetica" w:eastAsia="Times New Roman" w:hAnsi="Helvetica" w:cs="Helvetica"/>
          <w:color w:val="141412"/>
          <w:sz w:val="24"/>
          <w:szCs w:val="24"/>
        </w:rPr>
        <w:t xml:space="preserve"> Проведите у слушању четири пута више времена него у причању.</w:t>
      </w:r>
    </w:p>
    <w:p w:rsidR="0028765B" w:rsidRPr="0028765B" w:rsidRDefault="0028765B" w:rsidP="0028765B">
      <w:pPr>
        <w:numPr>
          <w:ilvl w:val="0"/>
          <w:numId w:val="2"/>
        </w:numPr>
        <w:shd w:val="clear" w:color="auto" w:fill="FFFFFF"/>
        <w:spacing w:before="100" w:beforeAutospacing="1" w:after="100" w:afterAutospacing="1" w:line="360" w:lineRule="atLeast"/>
        <w:ind w:left="0"/>
        <w:jc w:val="both"/>
        <w:rPr>
          <w:rFonts w:ascii="Helvetica" w:eastAsia="Times New Roman" w:hAnsi="Helvetica" w:cs="Helvetica"/>
          <w:color w:val="141412"/>
          <w:sz w:val="24"/>
          <w:szCs w:val="24"/>
        </w:rPr>
      </w:pPr>
      <w:r w:rsidRPr="0028765B">
        <w:rPr>
          <w:rFonts w:ascii="Helvetica" w:eastAsia="Times New Roman" w:hAnsi="Helvetica" w:cs="Helvetica"/>
          <w:color w:val="141412"/>
          <w:sz w:val="24"/>
          <w:szCs w:val="24"/>
        </w:rPr>
        <w:t>Сетите се да су разочарења обавезан део припреме за живот. Када ваше дете не добије позивницу за рођендан, улогу и представи или не уђе у тим, останите мирни. Без оваквих искустава не би се снашло у стварном свету.</w:t>
      </w:r>
    </w:p>
    <w:p w:rsidR="0028765B" w:rsidRPr="0028765B" w:rsidRDefault="0028765B" w:rsidP="0028765B">
      <w:pPr>
        <w:numPr>
          <w:ilvl w:val="0"/>
          <w:numId w:val="2"/>
        </w:numPr>
        <w:shd w:val="clear" w:color="auto" w:fill="FFFFFF"/>
        <w:spacing w:before="100" w:beforeAutospacing="1" w:after="100" w:afterAutospacing="1" w:line="360" w:lineRule="atLeast"/>
        <w:ind w:left="0"/>
        <w:jc w:val="both"/>
        <w:rPr>
          <w:rFonts w:ascii="Helvetica" w:eastAsia="Times New Roman" w:hAnsi="Helvetica" w:cs="Helvetica"/>
          <w:color w:val="141412"/>
          <w:sz w:val="24"/>
          <w:szCs w:val="24"/>
        </w:rPr>
      </w:pPr>
      <w:r w:rsidRPr="0028765B">
        <w:rPr>
          <w:rFonts w:ascii="Helvetica" w:eastAsia="Times New Roman" w:hAnsi="Helvetica" w:cs="Helvetica"/>
          <w:color w:val="141412"/>
          <w:sz w:val="24"/>
          <w:szCs w:val="24"/>
        </w:rPr>
        <w:t>Будите у приправности али не и у стању узбуне. Застаните и размислите: да ли је ова ситуација опасна или само непријатна за моје дете? Да ли је то хитан случај или само нови изазов?</w:t>
      </w:r>
    </w:p>
    <w:p w:rsidR="0028765B" w:rsidRPr="0028765B" w:rsidRDefault="0028765B" w:rsidP="0028765B">
      <w:pPr>
        <w:numPr>
          <w:ilvl w:val="0"/>
          <w:numId w:val="2"/>
        </w:numPr>
        <w:shd w:val="clear" w:color="auto" w:fill="FFFFFF"/>
        <w:spacing w:before="100" w:beforeAutospacing="1" w:after="100" w:afterAutospacing="1" w:line="360" w:lineRule="atLeast"/>
        <w:ind w:left="0"/>
        <w:jc w:val="both"/>
        <w:rPr>
          <w:rFonts w:ascii="Helvetica" w:eastAsia="Times New Roman" w:hAnsi="Helvetica" w:cs="Helvetica"/>
          <w:color w:val="141412"/>
          <w:sz w:val="24"/>
          <w:szCs w:val="24"/>
        </w:rPr>
      </w:pPr>
      <w:r w:rsidRPr="0028765B">
        <w:rPr>
          <w:rFonts w:ascii="Helvetica" w:eastAsia="Times New Roman" w:hAnsi="Helvetica" w:cs="Helvetica"/>
          <w:color w:val="141412"/>
          <w:sz w:val="24"/>
          <w:szCs w:val="24"/>
        </w:rPr>
        <w:t>Научите да волите речи “покушај” и “грешка”. Пустите своје дете да прави грешке пре него што оде на факултет. Омогућите му онолико слободе колико одговорности и способности показује, без обзира на то шта и колико друга деца смеју.</w:t>
      </w:r>
    </w:p>
    <w:p w:rsidR="0028765B" w:rsidRPr="0028765B" w:rsidRDefault="0028765B" w:rsidP="0028765B">
      <w:pPr>
        <w:numPr>
          <w:ilvl w:val="0"/>
          <w:numId w:val="2"/>
        </w:numPr>
        <w:shd w:val="clear" w:color="auto" w:fill="FFFFFF"/>
        <w:spacing w:before="100" w:beforeAutospacing="1" w:after="100" w:afterAutospacing="1" w:line="360" w:lineRule="atLeast"/>
        <w:ind w:left="0"/>
        <w:jc w:val="both"/>
        <w:rPr>
          <w:rFonts w:ascii="Helvetica" w:eastAsia="Times New Roman" w:hAnsi="Helvetica" w:cs="Helvetica"/>
          <w:color w:val="141412"/>
          <w:sz w:val="24"/>
          <w:szCs w:val="24"/>
        </w:rPr>
      </w:pPr>
      <w:r w:rsidRPr="0028765B">
        <w:rPr>
          <w:rFonts w:ascii="Helvetica" w:eastAsia="Times New Roman" w:hAnsi="Helvetica" w:cs="Helvetica"/>
          <w:color w:val="141412"/>
          <w:sz w:val="24"/>
          <w:szCs w:val="24"/>
        </w:rPr>
        <w:t>Немојте бити изненађени или обесхрабрени уколико ваше велико дете добије детињасти напад беса или излив емоција. Разумност није исто што и зрелост и кораци уназад су природна ствар. И нама се дешавају.</w:t>
      </w:r>
    </w:p>
    <w:p w:rsidR="0028765B" w:rsidRPr="0028765B" w:rsidRDefault="0028765B" w:rsidP="0028765B">
      <w:pPr>
        <w:numPr>
          <w:ilvl w:val="0"/>
          <w:numId w:val="2"/>
        </w:numPr>
        <w:shd w:val="clear" w:color="auto" w:fill="FFFFFF"/>
        <w:spacing w:before="100" w:beforeAutospacing="1" w:after="100" w:afterAutospacing="1" w:line="360" w:lineRule="atLeast"/>
        <w:ind w:left="0"/>
        <w:jc w:val="both"/>
        <w:rPr>
          <w:rFonts w:ascii="Helvetica" w:eastAsia="Times New Roman" w:hAnsi="Helvetica" w:cs="Helvetica"/>
          <w:color w:val="141412"/>
          <w:sz w:val="24"/>
          <w:szCs w:val="24"/>
        </w:rPr>
      </w:pPr>
      <w:r w:rsidRPr="0028765B">
        <w:rPr>
          <w:rFonts w:ascii="Helvetica" w:eastAsia="Times New Roman" w:hAnsi="Helvetica" w:cs="Helvetica"/>
          <w:color w:val="141412"/>
          <w:sz w:val="24"/>
          <w:szCs w:val="24"/>
        </w:rPr>
        <w:t>Дозволите свом детету да ради ствари које вас плаше. Морате га пустити да неке кораке предузима самостално, без вас да га држите за руку, уколико желите да постане самостално и самоуверено.</w:t>
      </w:r>
    </w:p>
    <w:p w:rsidR="0028765B" w:rsidRPr="0028765B" w:rsidRDefault="0028765B" w:rsidP="0028765B">
      <w:pPr>
        <w:numPr>
          <w:ilvl w:val="0"/>
          <w:numId w:val="2"/>
        </w:numPr>
        <w:shd w:val="clear" w:color="auto" w:fill="FFFFFF"/>
        <w:spacing w:before="100" w:beforeAutospacing="1" w:after="100" w:afterAutospacing="1" w:line="360" w:lineRule="atLeast"/>
        <w:ind w:left="0"/>
        <w:jc w:val="both"/>
        <w:rPr>
          <w:rFonts w:ascii="Helvetica" w:eastAsia="Times New Roman" w:hAnsi="Helvetica" w:cs="Helvetica"/>
          <w:color w:val="141412"/>
          <w:sz w:val="24"/>
          <w:szCs w:val="24"/>
        </w:rPr>
      </w:pPr>
      <w:r w:rsidRPr="0028765B">
        <w:rPr>
          <w:rFonts w:ascii="Helvetica" w:eastAsia="Times New Roman" w:hAnsi="Helvetica" w:cs="Helvetica"/>
          <w:color w:val="141412"/>
          <w:sz w:val="24"/>
          <w:szCs w:val="24"/>
        </w:rPr>
        <w:t xml:space="preserve">Када се ваш тинејџер ружно опходи према вама, не схватајте то лично. Судите о његово карактеру не на основу љубазности према укућанима, јасноћи изражавања </w:t>
      </w:r>
      <w:r w:rsidRPr="0028765B">
        <w:rPr>
          <w:rFonts w:ascii="Helvetica" w:eastAsia="Times New Roman" w:hAnsi="Helvetica" w:cs="Helvetica"/>
          <w:color w:val="141412"/>
          <w:sz w:val="24"/>
          <w:szCs w:val="24"/>
        </w:rPr>
        <w:lastRenderedPageBreak/>
        <w:t>или количини контакта очима, већ на основу онога што кажу наставници, родитељи туђе деце, комшије, као и на основу тога како се понаша према продавцима и особљу у продавницама, ресторанима.</w:t>
      </w:r>
    </w:p>
    <w:p w:rsidR="0028765B" w:rsidRPr="0028765B" w:rsidRDefault="0028765B" w:rsidP="0028765B">
      <w:pPr>
        <w:numPr>
          <w:ilvl w:val="0"/>
          <w:numId w:val="2"/>
        </w:numPr>
        <w:shd w:val="clear" w:color="auto" w:fill="FFFFFF"/>
        <w:spacing w:before="100" w:beforeAutospacing="1" w:after="100" w:afterAutospacing="1" w:line="360" w:lineRule="atLeast"/>
        <w:ind w:left="0"/>
        <w:jc w:val="both"/>
        <w:rPr>
          <w:rFonts w:ascii="Helvetica" w:eastAsia="Times New Roman" w:hAnsi="Helvetica" w:cs="Helvetica"/>
          <w:color w:val="141412"/>
          <w:sz w:val="24"/>
          <w:szCs w:val="24"/>
        </w:rPr>
      </w:pPr>
      <w:r w:rsidRPr="0028765B">
        <w:rPr>
          <w:rFonts w:ascii="Helvetica" w:eastAsia="Times New Roman" w:hAnsi="Helvetica" w:cs="Helvetica"/>
          <w:color w:val="141412"/>
          <w:sz w:val="24"/>
          <w:szCs w:val="24"/>
        </w:rPr>
        <w:t>Немојте дозволити свом детету да тек тако одустане од неке активности или избегне нешто што не воли. Његово је право да мрзи неку особу, активност или институцију и тешко да ћете моћи да му промените мишљење. Без обзира на то, његова је обавеза да настави оно што је започело или испуни своју обавезу. Ипак, када правите планове имајте у виду и став вашег детета.</w:t>
      </w:r>
    </w:p>
    <w:p w:rsidR="0028765B" w:rsidRPr="0028765B" w:rsidRDefault="0028765B" w:rsidP="0028765B">
      <w:pPr>
        <w:numPr>
          <w:ilvl w:val="0"/>
          <w:numId w:val="2"/>
        </w:numPr>
        <w:shd w:val="clear" w:color="auto" w:fill="FFFFFF"/>
        <w:spacing w:before="100" w:beforeAutospacing="1" w:after="100" w:afterAutospacing="1" w:line="360" w:lineRule="atLeast"/>
        <w:ind w:left="0"/>
        <w:jc w:val="both"/>
        <w:rPr>
          <w:rFonts w:ascii="Helvetica" w:eastAsia="Times New Roman" w:hAnsi="Helvetica" w:cs="Helvetica"/>
          <w:color w:val="141412"/>
          <w:sz w:val="24"/>
          <w:szCs w:val="24"/>
        </w:rPr>
      </w:pPr>
      <w:r w:rsidRPr="0028765B">
        <w:rPr>
          <w:rFonts w:ascii="Helvetica" w:eastAsia="Times New Roman" w:hAnsi="Helvetica" w:cs="Helvetica"/>
          <w:color w:val="141412"/>
          <w:sz w:val="24"/>
          <w:szCs w:val="24"/>
        </w:rPr>
        <w:t>Немојте да се трудите да будете супер према својој деци само зато што ваши родитељи нису покушавали да се ускладе са вашим емоционалним потребама. То се обично, након периода повлађивања, заврши родитељским изливима беса.</w:t>
      </w:r>
    </w:p>
    <w:p w:rsidR="0028765B" w:rsidRPr="0028765B" w:rsidRDefault="0028765B" w:rsidP="0028765B">
      <w:pPr>
        <w:numPr>
          <w:ilvl w:val="0"/>
          <w:numId w:val="2"/>
        </w:numPr>
        <w:shd w:val="clear" w:color="auto" w:fill="FFFFFF"/>
        <w:spacing w:before="100" w:beforeAutospacing="1" w:after="100" w:afterAutospacing="1" w:line="360" w:lineRule="atLeast"/>
        <w:ind w:left="0"/>
        <w:jc w:val="both"/>
        <w:rPr>
          <w:rFonts w:ascii="Helvetica" w:eastAsia="Times New Roman" w:hAnsi="Helvetica" w:cs="Helvetica"/>
          <w:color w:val="141412"/>
          <w:sz w:val="24"/>
          <w:szCs w:val="24"/>
        </w:rPr>
      </w:pPr>
      <w:r w:rsidRPr="0028765B">
        <w:rPr>
          <w:rFonts w:ascii="Helvetica" w:eastAsia="Times New Roman" w:hAnsi="Helvetica" w:cs="Helvetica"/>
          <w:color w:val="141412"/>
          <w:sz w:val="24"/>
          <w:szCs w:val="24"/>
        </w:rPr>
        <w:t>Избегавајте да се хвалишете својим дететом осим ако вам се чини да му је преко потребно мало рекламе. Сетите се да оцене и популарност вашег детета нису мера ваше вредности као родитеља. И да остали вероватно претерују.</w:t>
      </w:r>
    </w:p>
    <w:p w:rsidR="0028765B" w:rsidRPr="0028765B" w:rsidRDefault="0028765B" w:rsidP="0028765B">
      <w:pPr>
        <w:numPr>
          <w:ilvl w:val="0"/>
          <w:numId w:val="2"/>
        </w:numPr>
        <w:shd w:val="clear" w:color="auto" w:fill="FFFFFF"/>
        <w:spacing w:before="100" w:beforeAutospacing="1" w:after="100" w:afterAutospacing="1" w:line="360" w:lineRule="atLeast"/>
        <w:ind w:left="0"/>
        <w:jc w:val="both"/>
        <w:rPr>
          <w:rFonts w:ascii="Helvetica" w:eastAsia="Times New Roman" w:hAnsi="Helvetica" w:cs="Helvetica"/>
          <w:color w:val="141412"/>
          <w:sz w:val="24"/>
          <w:szCs w:val="24"/>
        </w:rPr>
      </w:pPr>
      <w:r w:rsidRPr="0028765B">
        <w:rPr>
          <w:rFonts w:ascii="Helvetica" w:eastAsia="Times New Roman" w:hAnsi="Helvetica" w:cs="Helvetica"/>
          <w:color w:val="141412"/>
          <w:sz w:val="24"/>
          <w:szCs w:val="24"/>
        </w:rPr>
        <w:t>Сакупите све информације пре него што пошаљете љутити имејл наставнику, тренеру или родитељу проблематичног друга из разреда.</w:t>
      </w:r>
    </w:p>
    <w:p w:rsidR="0028765B" w:rsidRPr="0028765B" w:rsidRDefault="0028765B" w:rsidP="0028765B">
      <w:pPr>
        <w:numPr>
          <w:ilvl w:val="0"/>
          <w:numId w:val="2"/>
        </w:numPr>
        <w:shd w:val="clear" w:color="auto" w:fill="FFFFFF"/>
        <w:spacing w:before="100" w:beforeAutospacing="1" w:after="100" w:afterAutospacing="1" w:line="360" w:lineRule="atLeast"/>
        <w:ind w:left="0"/>
        <w:jc w:val="both"/>
        <w:rPr>
          <w:rFonts w:ascii="Helvetica" w:eastAsia="Times New Roman" w:hAnsi="Helvetica" w:cs="Helvetica"/>
          <w:color w:val="141412"/>
          <w:sz w:val="24"/>
          <w:szCs w:val="24"/>
        </w:rPr>
      </w:pPr>
      <w:r w:rsidRPr="0028765B">
        <w:rPr>
          <w:rFonts w:ascii="Helvetica" w:eastAsia="Times New Roman" w:hAnsi="Helvetica" w:cs="Helvetica"/>
          <w:color w:val="141412"/>
          <w:sz w:val="24"/>
          <w:szCs w:val="24"/>
        </w:rPr>
        <w:t>Размислите о дугорочним последицама заобилажења правила које сте сами поставили. Ако покажете да правила постоје да би била кршена и да увек могу да се нађу пречице, дали сте свом детету дозволу да вара на тестовима.</w:t>
      </w:r>
    </w:p>
    <w:p w:rsidR="0028765B" w:rsidRPr="0028765B" w:rsidRDefault="0028765B" w:rsidP="0028765B">
      <w:pPr>
        <w:numPr>
          <w:ilvl w:val="0"/>
          <w:numId w:val="2"/>
        </w:numPr>
        <w:shd w:val="clear" w:color="auto" w:fill="FFFFFF"/>
        <w:spacing w:before="100" w:beforeAutospacing="1" w:after="100" w:afterAutospacing="1" w:line="360" w:lineRule="atLeast"/>
        <w:ind w:left="0"/>
        <w:jc w:val="both"/>
        <w:rPr>
          <w:rFonts w:ascii="Helvetica" w:eastAsia="Times New Roman" w:hAnsi="Helvetica" w:cs="Helvetica"/>
          <w:color w:val="141412"/>
          <w:sz w:val="24"/>
          <w:szCs w:val="24"/>
        </w:rPr>
      </w:pPr>
      <w:r w:rsidRPr="0028765B">
        <w:rPr>
          <w:rFonts w:ascii="Helvetica" w:eastAsia="Times New Roman" w:hAnsi="Helvetica" w:cs="Helvetica"/>
          <w:color w:val="141412"/>
          <w:sz w:val="24"/>
          <w:szCs w:val="24"/>
        </w:rPr>
        <w:t>Не придајте значај извиканости одређених наставника. Родитељи често забораве да успех зависи од квалитетног рада ученика.</w:t>
      </w:r>
    </w:p>
    <w:p w:rsidR="0028765B" w:rsidRPr="0028765B" w:rsidRDefault="0028765B" w:rsidP="0028765B">
      <w:pPr>
        <w:numPr>
          <w:ilvl w:val="0"/>
          <w:numId w:val="2"/>
        </w:numPr>
        <w:shd w:val="clear" w:color="auto" w:fill="FFFFFF"/>
        <w:spacing w:before="100" w:beforeAutospacing="1" w:after="100" w:afterAutospacing="1" w:line="360" w:lineRule="atLeast"/>
        <w:ind w:left="0"/>
        <w:jc w:val="both"/>
        <w:rPr>
          <w:rFonts w:ascii="Helvetica" w:eastAsia="Times New Roman" w:hAnsi="Helvetica" w:cs="Helvetica"/>
          <w:color w:val="141412"/>
          <w:sz w:val="24"/>
          <w:szCs w:val="24"/>
        </w:rPr>
      </w:pPr>
      <w:r w:rsidRPr="0028765B">
        <w:rPr>
          <w:rFonts w:ascii="Helvetica" w:eastAsia="Times New Roman" w:hAnsi="Helvetica" w:cs="Helvetica"/>
          <w:color w:val="141412"/>
          <w:sz w:val="24"/>
          <w:szCs w:val="24"/>
        </w:rPr>
        <w:t>Односите се према наставницима као према стручним људима који су на вашој страни. Пружите вашем детету шансу да се научи поштовању, то је једнако важна лекција као и она из математике. Сетите се колико добар однос са наставником може бити значајан у животу.</w:t>
      </w:r>
    </w:p>
    <w:p w:rsidR="0028765B" w:rsidRPr="0028765B" w:rsidRDefault="0028765B" w:rsidP="0028765B">
      <w:pPr>
        <w:numPr>
          <w:ilvl w:val="0"/>
          <w:numId w:val="2"/>
        </w:numPr>
        <w:shd w:val="clear" w:color="auto" w:fill="FFFFFF"/>
        <w:spacing w:before="100" w:beforeAutospacing="1" w:after="100" w:afterAutospacing="1" w:line="360" w:lineRule="atLeast"/>
        <w:ind w:left="0"/>
        <w:jc w:val="both"/>
        <w:rPr>
          <w:rFonts w:ascii="Helvetica" w:eastAsia="Times New Roman" w:hAnsi="Helvetica" w:cs="Helvetica"/>
          <w:color w:val="141412"/>
          <w:sz w:val="24"/>
          <w:szCs w:val="24"/>
        </w:rPr>
      </w:pPr>
      <w:r w:rsidRPr="0028765B">
        <w:rPr>
          <w:rFonts w:ascii="Helvetica" w:eastAsia="Times New Roman" w:hAnsi="Helvetica" w:cs="Helvetica"/>
          <w:color w:val="141412"/>
          <w:sz w:val="24"/>
          <w:szCs w:val="24"/>
        </w:rPr>
        <w:t>Хвалите процес, а не резултат. Уместо да аплаудирате свакодневним постигнућима, хвалите дететову упорност и вредноћу јер тиме подстичете вештине и навике које воде ка успеху.</w:t>
      </w:r>
    </w:p>
    <w:p w:rsidR="0028765B" w:rsidRPr="0028765B" w:rsidRDefault="0028765B" w:rsidP="0028765B">
      <w:pPr>
        <w:numPr>
          <w:ilvl w:val="0"/>
          <w:numId w:val="2"/>
        </w:numPr>
        <w:shd w:val="clear" w:color="auto" w:fill="FFFFFF"/>
        <w:spacing w:before="100" w:beforeAutospacing="1" w:after="100" w:afterAutospacing="1" w:line="360" w:lineRule="atLeast"/>
        <w:ind w:left="0"/>
        <w:jc w:val="both"/>
        <w:rPr>
          <w:rFonts w:ascii="Helvetica" w:eastAsia="Times New Roman" w:hAnsi="Helvetica" w:cs="Helvetica"/>
          <w:color w:val="141412"/>
          <w:sz w:val="24"/>
          <w:szCs w:val="24"/>
        </w:rPr>
      </w:pPr>
      <w:r w:rsidRPr="0028765B">
        <w:rPr>
          <w:rFonts w:ascii="Helvetica" w:eastAsia="Times New Roman" w:hAnsi="Helvetica" w:cs="Helvetica"/>
          <w:color w:val="141412"/>
          <w:sz w:val="24"/>
          <w:szCs w:val="24"/>
        </w:rPr>
        <w:t>Ако желите да припремите ваше дете за ниво оптерећења и количину обавеза које ће имати на факултету, добро размислите пре него што му унајмите приватног професора.</w:t>
      </w:r>
    </w:p>
    <w:p w:rsidR="0028765B" w:rsidRPr="0028765B" w:rsidRDefault="0028765B" w:rsidP="0028765B">
      <w:pPr>
        <w:numPr>
          <w:ilvl w:val="0"/>
          <w:numId w:val="2"/>
        </w:numPr>
        <w:shd w:val="clear" w:color="auto" w:fill="FFFFFF"/>
        <w:spacing w:before="100" w:beforeAutospacing="1" w:after="100" w:afterAutospacing="1" w:line="360" w:lineRule="atLeast"/>
        <w:ind w:left="0"/>
        <w:jc w:val="both"/>
        <w:rPr>
          <w:rFonts w:ascii="Helvetica" w:eastAsia="Times New Roman" w:hAnsi="Helvetica" w:cs="Helvetica"/>
          <w:color w:val="141412"/>
          <w:sz w:val="24"/>
          <w:szCs w:val="24"/>
        </w:rPr>
      </w:pPr>
      <w:r w:rsidRPr="0028765B">
        <w:rPr>
          <w:rFonts w:ascii="Helvetica" w:eastAsia="Times New Roman" w:hAnsi="Helvetica" w:cs="Helvetica"/>
          <w:color w:val="141412"/>
          <w:sz w:val="24"/>
          <w:szCs w:val="24"/>
        </w:rPr>
        <w:t>Практикујте разуман надзор над онлајн активностима вашег детета, процењујући његов општи ниво зрелости. Будите у току са новим технологијама и популарним апликацијама како у непознате воде не би упловило без крманоша.</w:t>
      </w:r>
    </w:p>
    <w:p w:rsidR="0028765B" w:rsidRPr="0028765B" w:rsidRDefault="0028765B" w:rsidP="0028765B">
      <w:pPr>
        <w:numPr>
          <w:ilvl w:val="0"/>
          <w:numId w:val="2"/>
        </w:numPr>
        <w:shd w:val="clear" w:color="auto" w:fill="FFFFFF"/>
        <w:spacing w:before="100" w:beforeAutospacing="1" w:after="100" w:afterAutospacing="1" w:line="360" w:lineRule="atLeast"/>
        <w:ind w:left="0"/>
        <w:jc w:val="both"/>
        <w:rPr>
          <w:rFonts w:ascii="Helvetica" w:eastAsia="Times New Roman" w:hAnsi="Helvetica" w:cs="Helvetica"/>
          <w:color w:val="141412"/>
          <w:sz w:val="24"/>
          <w:szCs w:val="24"/>
        </w:rPr>
      </w:pPr>
      <w:r w:rsidRPr="0028765B">
        <w:rPr>
          <w:rFonts w:ascii="Helvetica" w:eastAsia="Times New Roman" w:hAnsi="Helvetica" w:cs="Helvetica"/>
          <w:color w:val="141412"/>
          <w:sz w:val="24"/>
          <w:szCs w:val="24"/>
        </w:rPr>
        <w:lastRenderedPageBreak/>
        <w:t>Сматрајте обичне кућне послове и обавезе које дете обавља за џепарац као боље прилике за учење од ваншколских активности. То ће ваше дете учинити “запошљивом” (и запосленом) одраслом особом.</w:t>
      </w:r>
    </w:p>
    <w:p w:rsidR="0028765B" w:rsidRPr="0028765B" w:rsidRDefault="0028765B" w:rsidP="0028765B">
      <w:pPr>
        <w:shd w:val="clear" w:color="auto" w:fill="FFFFFF"/>
        <w:spacing w:after="360" w:line="360" w:lineRule="atLeast"/>
        <w:rPr>
          <w:rFonts w:ascii="Helvetica" w:eastAsia="Times New Roman" w:hAnsi="Helvetica" w:cs="Helvetica"/>
          <w:color w:val="141412"/>
          <w:sz w:val="24"/>
          <w:szCs w:val="24"/>
        </w:rPr>
      </w:pPr>
      <w:r w:rsidRPr="0028765B">
        <w:rPr>
          <w:rFonts w:ascii="Helvetica" w:eastAsia="Times New Roman" w:hAnsi="Helvetica" w:cs="Helvetica"/>
          <w:color w:val="141412"/>
          <w:sz w:val="24"/>
          <w:szCs w:val="24"/>
        </w:rPr>
        <w:t> </w:t>
      </w:r>
    </w:p>
    <w:p w:rsidR="0028765B" w:rsidRPr="0028765B" w:rsidRDefault="0028765B" w:rsidP="0028765B">
      <w:pPr>
        <w:shd w:val="clear" w:color="auto" w:fill="FFFFFF"/>
        <w:spacing w:after="360" w:line="360" w:lineRule="atLeast"/>
        <w:rPr>
          <w:rFonts w:ascii="Helvetica" w:eastAsia="Times New Roman" w:hAnsi="Helvetica" w:cs="Helvetica"/>
          <w:color w:val="141412"/>
          <w:sz w:val="24"/>
          <w:szCs w:val="24"/>
        </w:rPr>
      </w:pPr>
      <w:r w:rsidRPr="0028765B">
        <w:rPr>
          <w:rFonts w:ascii="Helvetica" w:eastAsia="Times New Roman" w:hAnsi="Helvetica" w:cs="Helvetica"/>
          <w:noProof/>
          <w:color w:val="BC360A"/>
          <w:sz w:val="24"/>
          <w:szCs w:val="24"/>
        </w:rPr>
        <w:lastRenderedPageBreak/>
        <w:drawing>
          <wp:inline distT="0" distB="0" distL="0" distR="0" wp14:anchorId="3903C9BE" wp14:editId="3AC17951">
            <wp:extent cx="2124075" cy="2857500"/>
            <wp:effectExtent l="0" t="0" r="9525" b="0"/>
            <wp:docPr id="1" name="Picture 1" descr="moglo je to bolj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glo je to bolj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4075" cy="2857500"/>
                    </a:xfrm>
                    <a:prstGeom prst="rect">
                      <a:avLst/>
                    </a:prstGeom>
                    <a:noFill/>
                    <a:ln>
                      <a:noFill/>
                    </a:ln>
                  </pic:spPr>
                </pic:pic>
              </a:graphicData>
            </a:graphic>
          </wp:inline>
        </w:drawing>
      </w:r>
      <w:r w:rsidRPr="0028765B">
        <w:rPr>
          <w:rFonts w:ascii="Helvetica" w:eastAsia="Times New Roman" w:hAnsi="Helvetica" w:cs="Helvetica"/>
          <w:noProof/>
          <w:color w:val="EA9629"/>
          <w:sz w:val="24"/>
          <w:szCs w:val="24"/>
        </w:rPr>
        <w:drawing>
          <wp:inline distT="0" distB="0" distL="0" distR="0" wp14:anchorId="615F48A6" wp14:editId="62D10889">
            <wp:extent cx="2190750" cy="2857500"/>
            <wp:effectExtent l="0" t="0" r="0" b="0"/>
            <wp:docPr id="2" name="Picture 2" descr="najbolji s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jbolji si">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2857500"/>
                    </a:xfrm>
                    <a:prstGeom prst="rect">
                      <a:avLst/>
                    </a:prstGeom>
                    <a:noFill/>
                    <a:ln>
                      <a:noFill/>
                    </a:ln>
                  </pic:spPr>
                </pic:pic>
              </a:graphicData>
            </a:graphic>
          </wp:inline>
        </w:drawing>
      </w:r>
      <w:r w:rsidRPr="0028765B">
        <w:rPr>
          <w:rFonts w:ascii="Helvetica" w:eastAsia="Times New Roman" w:hAnsi="Helvetica" w:cs="Helvetica"/>
          <w:color w:val="141412"/>
          <w:sz w:val="24"/>
          <w:szCs w:val="24"/>
        </w:rPr>
        <w:t> </w:t>
      </w:r>
      <w:r w:rsidRPr="0028765B">
        <w:rPr>
          <w:rFonts w:ascii="Helvetica" w:eastAsia="Times New Roman" w:hAnsi="Helvetica" w:cs="Helvetica"/>
          <w:noProof/>
          <w:color w:val="BC360A"/>
          <w:sz w:val="24"/>
          <w:szCs w:val="24"/>
        </w:rPr>
        <w:drawing>
          <wp:inline distT="0" distB="0" distL="0" distR="0" wp14:anchorId="1F730536" wp14:editId="44558676">
            <wp:extent cx="1924050" cy="2857500"/>
            <wp:effectExtent l="0" t="0" r="0" b="0"/>
            <wp:docPr id="3" name="Picture 3" descr="frusrira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usriram">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2857500"/>
                    </a:xfrm>
                    <a:prstGeom prst="rect">
                      <a:avLst/>
                    </a:prstGeom>
                    <a:noFill/>
                    <a:ln>
                      <a:noFill/>
                    </a:ln>
                  </pic:spPr>
                </pic:pic>
              </a:graphicData>
            </a:graphic>
          </wp:inline>
        </w:drawing>
      </w:r>
      <w:r w:rsidRPr="0028765B">
        <w:rPr>
          <w:rFonts w:ascii="Helvetica" w:eastAsia="Times New Roman" w:hAnsi="Helvetica" w:cs="Helvetica"/>
          <w:noProof/>
          <w:color w:val="BC360A"/>
          <w:sz w:val="24"/>
          <w:szCs w:val="24"/>
        </w:rPr>
        <w:lastRenderedPageBreak/>
        <w:drawing>
          <wp:inline distT="0" distB="0" distL="0" distR="0" wp14:anchorId="1A9BBA97" wp14:editId="667C7EB8">
            <wp:extent cx="2409825" cy="2857500"/>
            <wp:effectExtent l="0" t="0" r="9525" b="0"/>
            <wp:docPr id="4" name="Picture 4" descr="hval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vala">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9825" cy="2857500"/>
                    </a:xfrm>
                    <a:prstGeom prst="rect">
                      <a:avLst/>
                    </a:prstGeom>
                    <a:noFill/>
                    <a:ln>
                      <a:noFill/>
                    </a:ln>
                  </pic:spPr>
                </pic:pic>
              </a:graphicData>
            </a:graphic>
          </wp:inline>
        </w:drawing>
      </w:r>
    </w:p>
    <w:p w:rsidR="0028765B" w:rsidRDefault="0028765B" w:rsidP="00D476C6"/>
    <w:p w:rsidR="003B27C0" w:rsidRPr="00D476C6" w:rsidRDefault="003B27C0" w:rsidP="00D476C6"/>
    <w:p w:rsidR="00EB0BA1" w:rsidRPr="00EB0BA1" w:rsidRDefault="00EB0BA1" w:rsidP="00EB0BA1">
      <w:pPr>
        <w:spacing w:after="75" w:line="240" w:lineRule="auto"/>
        <w:outlineLvl w:val="0"/>
        <w:rPr>
          <w:rFonts w:ascii="Georgia" w:eastAsia="Times New Roman" w:hAnsi="Georgia" w:cs="Times New Roman"/>
          <w:kern w:val="36"/>
          <w:sz w:val="72"/>
          <w:szCs w:val="72"/>
        </w:rPr>
      </w:pPr>
      <w:hyperlink r:id="rId13" w:history="1">
        <w:r w:rsidRPr="00EB0BA1">
          <w:rPr>
            <w:rFonts w:ascii="Georgia" w:eastAsia="Times New Roman" w:hAnsi="Georgia" w:cs="Times New Roman"/>
            <w:color w:val="EA9629"/>
            <w:kern w:val="36"/>
            <w:sz w:val="72"/>
            <w:szCs w:val="72"/>
            <w:u w:val="single"/>
          </w:rPr>
          <w:t>Похвала и њен утицај на дете</w:t>
        </w:r>
      </w:hyperlink>
    </w:p>
    <w:p w:rsidR="00EB0BA1" w:rsidRPr="00EB0BA1" w:rsidRDefault="00EB0BA1" w:rsidP="00EB0BA1">
      <w:pPr>
        <w:spacing w:after="0" w:line="240" w:lineRule="auto"/>
        <w:rPr>
          <w:rFonts w:ascii="Times New Roman" w:eastAsia="Times New Roman" w:hAnsi="Times New Roman" w:cs="Times New Roman"/>
          <w:sz w:val="21"/>
          <w:szCs w:val="21"/>
        </w:rPr>
      </w:pPr>
      <w:hyperlink r:id="rId14" w:tooltip="Stalna veza ka Похвала и њен утицај на дете" w:history="1">
        <w:r w:rsidRPr="00EB0BA1">
          <w:rPr>
            <w:rFonts w:ascii="Times New Roman" w:eastAsia="Times New Roman" w:hAnsi="Times New Roman" w:cs="Times New Roman"/>
            <w:color w:val="BC360A"/>
            <w:sz w:val="21"/>
            <w:szCs w:val="21"/>
          </w:rPr>
          <w:t xml:space="preserve">2. </w:t>
        </w:r>
        <w:proofErr w:type="gramStart"/>
        <w:r w:rsidRPr="00EB0BA1">
          <w:rPr>
            <w:rFonts w:ascii="Times New Roman" w:eastAsia="Times New Roman" w:hAnsi="Times New Roman" w:cs="Times New Roman"/>
            <w:color w:val="BC360A"/>
            <w:sz w:val="21"/>
            <w:szCs w:val="21"/>
          </w:rPr>
          <w:t>novembar</w:t>
        </w:r>
        <w:proofErr w:type="gramEnd"/>
        <w:r w:rsidRPr="00EB0BA1">
          <w:rPr>
            <w:rFonts w:ascii="Times New Roman" w:eastAsia="Times New Roman" w:hAnsi="Times New Roman" w:cs="Times New Roman"/>
            <w:color w:val="BC360A"/>
            <w:sz w:val="21"/>
            <w:szCs w:val="21"/>
          </w:rPr>
          <w:t xml:space="preserve"> 2014.</w:t>
        </w:r>
      </w:hyperlink>
      <w:hyperlink r:id="rId15" w:history="1">
        <w:r w:rsidRPr="00EB0BA1">
          <w:rPr>
            <w:rFonts w:ascii="Times New Roman" w:eastAsia="Times New Roman" w:hAnsi="Times New Roman" w:cs="Times New Roman"/>
            <w:color w:val="BC360A"/>
            <w:sz w:val="21"/>
            <w:szCs w:val="21"/>
          </w:rPr>
          <w:t>Kутак за родитеље</w:t>
        </w:r>
      </w:hyperlink>
      <w:hyperlink r:id="rId16" w:tooltip="Vidi sve članke od Јасмина Жеравчић" w:history="1">
        <w:r w:rsidRPr="00EB0BA1">
          <w:rPr>
            <w:rFonts w:ascii="Times New Roman" w:eastAsia="Times New Roman" w:hAnsi="Times New Roman" w:cs="Times New Roman"/>
            <w:color w:val="BC360A"/>
            <w:sz w:val="21"/>
            <w:szCs w:val="21"/>
          </w:rPr>
          <w:t>Јасмина Жеравчић</w:t>
        </w:r>
      </w:hyperlink>
    </w:p>
    <w:p w:rsidR="00EB0BA1" w:rsidRPr="00EB0BA1" w:rsidRDefault="00EB0BA1" w:rsidP="00EB0BA1">
      <w:pPr>
        <w:shd w:val="clear" w:color="auto" w:fill="FFFFFF"/>
        <w:spacing w:after="360" w:line="360" w:lineRule="atLeast"/>
        <w:jc w:val="both"/>
        <w:rPr>
          <w:rFonts w:ascii="Helvetica" w:eastAsia="Times New Roman" w:hAnsi="Helvetica" w:cs="Helvetica"/>
          <w:color w:val="141412"/>
          <w:sz w:val="24"/>
          <w:szCs w:val="24"/>
        </w:rPr>
      </w:pPr>
      <w:r w:rsidRPr="00EB0BA1">
        <w:rPr>
          <w:rFonts w:ascii="Helvetica" w:eastAsia="Times New Roman" w:hAnsi="Helvetica" w:cs="Helvetica"/>
          <w:color w:val="141412"/>
          <w:sz w:val="24"/>
          <w:szCs w:val="24"/>
        </w:rPr>
        <w:t>Похвала је нешто што сви волимо да чујемо. Драго нам је када нам неко каже да смо урадили нешто добро, онако како треба. Нико од нас није имун на похвале и свакоме прија осећај унутрашњег задовољства када неко други препозна наш труд или успех. Међутим, поставља се питање да ли похвала некад ненамерно може да учини више штете него користи? Карол Двек, психолог са Универзитета Стенфорд, спровела је истраживање управо о томе како похвала утиче на децу, са доста занимљивим резултатима</w:t>
      </w:r>
      <w:proofErr w:type="gramStart"/>
      <w:r w:rsidRPr="00EB0BA1">
        <w:rPr>
          <w:rFonts w:ascii="Helvetica" w:eastAsia="Times New Roman" w:hAnsi="Helvetica" w:cs="Helvetica"/>
          <w:color w:val="141412"/>
          <w:sz w:val="24"/>
          <w:szCs w:val="24"/>
        </w:rPr>
        <w:t>:1</w:t>
      </w:r>
      <w:proofErr w:type="gramEnd"/>
    </w:p>
    <w:p w:rsidR="00EB0BA1" w:rsidRPr="00EB0BA1" w:rsidRDefault="00EB0BA1" w:rsidP="00EB0BA1">
      <w:pPr>
        <w:shd w:val="clear" w:color="auto" w:fill="FFFFFF"/>
        <w:spacing w:after="360" w:line="360" w:lineRule="atLeast"/>
        <w:jc w:val="both"/>
        <w:rPr>
          <w:rFonts w:ascii="Helvetica" w:eastAsia="Times New Roman" w:hAnsi="Helvetica" w:cs="Helvetica"/>
          <w:color w:val="141412"/>
          <w:sz w:val="24"/>
          <w:szCs w:val="24"/>
        </w:rPr>
      </w:pPr>
      <w:r w:rsidRPr="00EB0BA1">
        <w:rPr>
          <w:rFonts w:ascii="Helvetica" w:eastAsia="Times New Roman" w:hAnsi="Helvetica" w:cs="Helvetica"/>
          <w:color w:val="141412"/>
          <w:sz w:val="24"/>
          <w:szCs w:val="24"/>
        </w:rPr>
        <w:t xml:space="preserve">Многи наставници су се надали да ће њихови ученици имати максимално поверење у своје способности, да ће уживати у учењу, и да ће побољшати своју способност да напредују у школи, тако што ће хвалити њихову интелигенцију. Проучавали смо утицаје овакве похвале на децу старости од четири године, па све до адолесцетског доба, код ученика у градским и руралним срединама, као и код ученика различитих националности и стално смо долазили до истих резултата: Похвала на рачун </w:t>
      </w:r>
      <w:r w:rsidRPr="00EB0BA1">
        <w:rPr>
          <w:rFonts w:ascii="Helvetica" w:eastAsia="Times New Roman" w:hAnsi="Helvetica" w:cs="Helvetica"/>
          <w:color w:val="141412"/>
          <w:sz w:val="24"/>
          <w:szCs w:val="24"/>
        </w:rPr>
        <w:lastRenderedPageBreak/>
        <w:t>интелигенције ученика накратко позитивно утиче на њихов понос, да би затим уследио дуг низ негативних последица.2</w:t>
      </w:r>
      <w:r w:rsidRPr="00EB0BA1">
        <w:rPr>
          <w:rFonts w:ascii="Helvetica" w:eastAsia="Times New Roman" w:hAnsi="Helvetica" w:cs="Helvetica"/>
          <w:color w:val="141412"/>
          <w:sz w:val="24"/>
          <w:szCs w:val="24"/>
        </w:rPr>
        <w:br/>
        <w:t>Резултат хваљења интелигенције ученика може да изазове негативне последице? Стварно? Иако на први поглед ово може да вам се учини контрадикторно, када смо истражили однос између похвале, особина које се хвале и самопоштовања, открили смо да похвала постаје повезана са тим како ученици доживљавају не само своју интелигенцију, већ и сам појам интелигенције. Ако се деца хвале зато што су “паметна”, она интелигенцију виде као нешто што не може да се промени. Уместо да се определе за изазове, малишани онда “иду на сигурно” и преузимају лакше задатке које осећају да могу да заврше и не излазе из своје безбедне зоне. Такође, почињу да везују своју сопствену вредност са оним што тренутно приказују и раде, што може да изазове анксиозност. Деца, наиме, би требало да развију способност прилагођавања тако што ће покушати нешто да ураде, да доживе неуспех и покушају поново. Ово неће учинити уколико су уверени да је “интелигенција” нешто што је фиксно и нешто за шта су предодређени.</w:t>
      </w:r>
      <w:r w:rsidRPr="00EB0BA1">
        <w:rPr>
          <w:rFonts w:ascii="Helvetica" w:eastAsia="Times New Roman" w:hAnsi="Helvetica" w:cs="Helvetica"/>
          <w:color w:val="141412"/>
          <w:sz w:val="24"/>
          <w:szCs w:val="24"/>
        </w:rPr>
        <w:br/>
        <w:t>На који начин, онда, можемо да похвалимо децу и охрабримо их, у циљу јачања њиховог самопоштовања и самопоуздања? Како изгледа “добра” похвала?</w:t>
      </w:r>
      <w:r w:rsidRPr="00EB0BA1">
        <w:rPr>
          <w:rFonts w:ascii="Helvetica" w:eastAsia="Times New Roman" w:hAnsi="Helvetica" w:cs="Helvetica"/>
          <w:color w:val="141412"/>
          <w:sz w:val="24"/>
          <w:szCs w:val="24"/>
        </w:rPr>
        <w:br/>
        <w:t>• Не претерујте са похвалама. Ако је дете мотивисано и заокупљено са неком активношћу, претерано хваљење може да доведе до тога да њихов главни покретач постане награда (ваша похвала) него сама активност. На тај начин све што раде малишани раде због вас, уместо због себе.</w:t>
      </w:r>
      <w:r w:rsidRPr="00EB0BA1">
        <w:rPr>
          <w:rFonts w:ascii="Helvetica" w:eastAsia="Times New Roman" w:hAnsi="Helvetica" w:cs="Helvetica"/>
          <w:color w:val="141412"/>
          <w:sz w:val="24"/>
          <w:szCs w:val="24"/>
        </w:rPr>
        <w:br/>
        <w:t>• Похвалите њихов труд или стратегију коју користе, процес пре него крајњи резултат. Истраживање је показало да деца која су хваљена због свог залагања, истрајности, стратегије или напредовања пре него због интелигенције или постигнућа, показују више самопоуздања у покушају да поново реше неки задатак или проблем, што им није први пут пошло за руком. Такође, таква деца више уживају у самом задатку и више су мотивисана да наставе, него да одустану.3 Малишани треба да знају да резултат долази као последица њиховог става према учењу.</w:t>
      </w:r>
      <w:r w:rsidRPr="00EB0BA1">
        <w:rPr>
          <w:rFonts w:ascii="Helvetica" w:eastAsia="Times New Roman" w:hAnsi="Helvetica" w:cs="Helvetica"/>
          <w:color w:val="141412"/>
          <w:sz w:val="24"/>
          <w:szCs w:val="24"/>
        </w:rPr>
        <w:br/>
        <w:t>• Подстакните децу на изазове. Задаци треба да су решиви али је важно да деца олако не повежу интелигенцију са оним што раде. Ниво изазова треба да буде у равни са способностима детета и оним што су већ научила. Међутим, треба да их охрабримо да учине следећи корак у свом размишљању.</w:t>
      </w:r>
      <w:r w:rsidRPr="00EB0BA1">
        <w:rPr>
          <w:rFonts w:ascii="Helvetica" w:eastAsia="Times New Roman" w:hAnsi="Helvetica" w:cs="Helvetica"/>
          <w:color w:val="141412"/>
          <w:sz w:val="24"/>
          <w:szCs w:val="24"/>
        </w:rPr>
        <w:br/>
        <w:t xml:space="preserve">• Подстакните децу да вам објасне шта је то што раде. Нека поразговарају са вама о свом раду или идејама, објасне вам како су решили загонетку или их замолите да вас нешто науче. Малишани ће тако постати свесни својих способности и </w:t>
      </w:r>
      <w:r w:rsidRPr="00EB0BA1">
        <w:rPr>
          <w:rFonts w:ascii="Helvetica" w:eastAsia="Times New Roman" w:hAnsi="Helvetica" w:cs="Helvetica"/>
          <w:color w:val="141412"/>
          <w:sz w:val="24"/>
          <w:szCs w:val="24"/>
        </w:rPr>
        <w:lastRenderedPageBreak/>
        <w:t>самопоуздања, и вероваће да могу да примене оно што су научили. То, опет, доводи до јачег и трајнијег поверења у себе.</w:t>
      </w:r>
      <w:r w:rsidRPr="00EB0BA1">
        <w:rPr>
          <w:rFonts w:ascii="Helvetica" w:eastAsia="Times New Roman" w:hAnsi="Helvetica" w:cs="Helvetica"/>
          <w:color w:val="141412"/>
          <w:sz w:val="24"/>
          <w:szCs w:val="24"/>
        </w:rPr>
        <w:br/>
        <w:t>• Будите конкретни. Нека ваше дете зна зашто га хвалите пре него да уопштено користите реч “браво”. Без обзира на то да ли сте их похвалили зато што су успели да правилно прочитају компликоване речи или зато што су пажљиво слушала инструкције, деца ће тачно знати зашто су заслужила вашу похвалу. Малишани желе да знају шта је то што су урадили како треба. Такође, оставићете утисак као да сте заиста обратили пажњу на то што раде и тако ћете им деловати много искреније.</w:t>
      </w:r>
      <w:r w:rsidRPr="00EB0BA1">
        <w:rPr>
          <w:rFonts w:ascii="Helvetica" w:eastAsia="Times New Roman" w:hAnsi="Helvetica" w:cs="Helvetica"/>
          <w:color w:val="141412"/>
          <w:sz w:val="24"/>
          <w:szCs w:val="24"/>
        </w:rPr>
        <w:br/>
        <w:t>• Графикони са наградама могу да буду корисни у развијању обрасца понашања малишана, уместо да их сваки пут само похвалите. На тај начин дете може да види да може да се нада награди, ако понови нешто што је урадило како треба.</w:t>
      </w:r>
    </w:p>
    <w:p w:rsidR="00EB0BA1" w:rsidRPr="00EB0BA1" w:rsidRDefault="00EB0BA1" w:rsidP="00EB0BA1">
      <w:pPr>
        <w:shd w:val="clear" w:color="auto" w:fill="FFFFFF"/>
        <w:spacing w:after="360" w:line="360" w:lineRule="atLeast"/>
        <w:rPr>
          <w:rFonts w:ascii="Helvetica" w:eastAsia="Times New Roman" w:hAnsi="Helvetica" w:cs="Helvetica"/>
          <w:color w:val="141412"/>
          <w:sz w:val="24"/>
          <w:szCs w:val="24"/>
        </w:rPr>
      </w:pPr>
      <w:r w:rsidRPr="00EB0BA1">
        <w:rPr>
          <w:rFonts w:ascii="Helvetica" w:eastAsia="Times New Roman" w:hAnsi="Helvetica" w:cs="Helvetica"/>
          <w:color w:val="141412"/>
          <w:sz w:val="24"/>
          <w:szCs w:val="24"/>
        </w:rPr>
        <w:t>1 (Cimpian, Arce, Markman, &amp; Dweck, 2007; Kamins &amp; Dweck, 1999; Mueller &amp; Dweck, 1998)</w:t>
      </w:r>
    </w:p>
    <w:p w:rsidR="00EB0BA1" w:rsidRPr="00EB0BA1" w:rsidRDefault="00EB0BA1" w:rsidP="00EB0BA1">
      <w:pPr>
        <w:shd w:val="clear" w:color="auto" w:fill="FFFFFF"/>
        <w:spacing w:after="360" w:line="360" w:lineRule="atLeast"/>
        <w:rPr>
          <w:rFonts w:ascii="Helvetica" w:eastAsia="Times New Roman" w:hAnsi="Helvetica" w:cs="Helvetica"/>
          <w:color w:val="141412"/>
          <w:sz w:val="24"/>
          <w:szCs w:val="24"/>
        </w:rPr>
      </w:pPr>
      <w:r w:rsidRPr="00EB0BA1">
        <w:rPr>
          <w:rFonts w:ascii="Helvetica" w:eastAsia="Times New Roman" w:hAnsi="Helvetica" w:cs="Helvetica"/>
          <w:color w:val="141412"/>
          <w:sz w:val="24"/>
          <w:szCs w:val="24"/>
        </w:rPr>
        <w:t>2 </w:t>
      </w:r>
      <w:hyperlink r:id="rId17" w:history="1">
        <w:r w:rsidRPr="00EB0BA1">
          <w:rPr>
            <w:rFonts w:ascii="Helvetica" w:eastAsia="Times New Roman" w:hAnsi="Helvetica" w:cs="Helvetica"/>
            <w:color w:val="BC360A"/>
            <w:sz w:val="24"/>
            <w:szCs w:val="24"/>
          </w:rPr>
          <w:t>http://www.ascd.org/publications/educational-leadership/oct07/vol65/num02/The-Perils-and-Promises-of-Praise.aspx</w:t>
        </w:r>
      </w:hyperlink>
    </w:p>
    <w:p w:rsidR="00EB0BA1" w:rsidRPr="00EB0BA1" w:rsidRDefault="00EB0BA1" w:rsidP="00EB0BA1">
      <w:pPr>
        <w:shd w:val="clear" w:color="auto" w:fill="FFFFFF"/>
        <w:spacing w:after="360" w:line="360" w:lineRule="atLeast"/>
        <w:rPr>
          <w:rFonts w:ascii="Helvetica" w:eastAsia="Times New Roman" w:hAnsi="Helvetica" w:cs="Helvetica"/>
          <w:color w:val="141412"/>
          <w:sz w:val="24"/>
          <w:szCs w:val="24"/>
        </w:rPr>
      </w:pPr>
      <w:r w:rsidRPr="00EB0BA1">
        <w:rPr>
          <w:rFonts w:ascii="Helvetica" w:eastAsia="Times New Roman" w:hAnsi="Helvetica" w:cs="Helvetica"/>
          <w:color w:val="141412"/>
          <w:sz w:val="24"/>
          <w:szCs w:val="24"/>
        </w:rPr>
        <w:t>3 </w:t>
      </w:r>
      <w:hyperlink r:id="rId18" w:history="1">
        <w:r w:rsidRPr="00EB0BA1">
          <w:rPr>
            <w:rFonts w:ascii="Helvetica" w:eastAsia="Times New Roman" w:hAnsi="Helvetica" w:cs="Helvetica"/>
            <w:color w:val="BC360A"/>
            <w:sz w:val="24"/>
            <w:szCs w:val="24"/>
          </w:rPr>
          <w:t>http://www.education.com/magazine/article/praise-children-expert/</w:t>
        </w:r>
      </w:hyperlink>
    </w:p>
    <w:p w:rsidR="00EB0BA1" w:rsidRPr="00EB0BA1" w:rsidRDefault="00EB0BA1" w:rsidP="00EB0BA1">
      <w:pPr>
        <w:shd w:val="clear" w:color="auto" w:fill="FFFFFF"/>
        <w:spacing w:after="360" w:line="360" w:lineRule="atLeast"/>
        <w:rPr>
          <w:rFonts w:ascii="Helvetica" w:eastAsia="Times New Roman" w:hAnsi="Helvetica" w:cs="Helvetica"/>
          <w:color w:val="141412"/>
          <w:sz w:val="24"/>
          <w:szCs w:val="24"/>
        </w:rPr>
      </w:pPr>
      <w:r w:rsidRPr="00EB0BA1">
        <w:rPr>
          <w:rFonts w:ascii="Helvetica" w:eastAsia="Times New Roman" w:hAnsi="Helvetica" w:cs="Helvetica"/>
          <w:color w:val="141412"/>
          <w:sz w:val="24"/>
          <w:szCs w:val="24"/>
        </w:rPr>
        <w:t>Аутор: </w:t>
      </w:r>
      <w:r w:rsidRPr="00EB0BA1">
        <w:rPr>
          <w:rFonts w:ascii="Helvetica" w:eastAsia="Times New Roman" w:hAnsi="Helvetica" w:cs="Helvetica"/>
          <w:b/>
          <w:bCs/>
          <w:color w:val="141412"/>
          <w:sz w:val="24"/>
          <w:szCs w:val="24"/>
        </w:rPr>
        <w:t xml:space="preserve">Sophie Morgan </w:t>
      </w:r>
      <w:proofErr w:type="gramStart"/>
      <w:r w:rsidRPr="00EB0BA1">
        <w:rPr>
          <w:rFonts w:ascii="Helvetica" w:eastAsia="Times New Roman" w:hAnsi="Helvetica" w:cs="Helvetica"/>
          <w:b/>
          <w:bCs/>
          <w:color w:val="141412"/>
          <w:sz w:val="24"/>
          <w:szCs w:val="24"/>
        </w:rPr>
        <w:t>Williams</w:t>
      </w:r>
      <w:proofErr w:type="gramEnd"/>
      <w:r w:rsidRPr="00EB0BA1">
        <w:rPr>
          <w:rFonts w:ascii="Helvetica" w:eastAsia="Times New Roman" w:hAnsi="Helvetica" w:cs="Helvetica"/>
          <w:color w:val="141412"/>
          <w:sz w:val="24"/>
          <w:szCs w:val="24"/>
        </w:rPr>
        <w:br/>
        <w:t>Преузето са сајта фондације Новака Ђоковића</w:t>
      </w:r>
    </w:p>
    <w:p w:rsidR="00A5476E" w:rsidRPr="00A5476E" w:rsidRDefault="00A5476E" w:rsidP="00A5476E">
      <w:pPr>
        <w:spacing w:after="75" w:line="240" w:lineRule="auto"/>
        <w:outlineLvl w:val="0"/>
        <w:rPr>
          <w:rFonts w:ascii="Georgia" w:eastAsia="Times New Roman" w:hAnsi="Georgia" w:cs="Times New Roman"/>
          <w:kern w:val="36"/>
          <w:sz w:val="72"/>
          <w:szCs w:val="72"/>
        </w:rPr>
      </w:pPr>
      <w:hyperlink r:id="rId19" w:history="1">
        <w:r w:rsidRPr="00A5476E">
          <w:rPr>
            <w:rFonts w:ascii="Georgia" w:eastAsia="Times New Roman" w:hAnsi="Georgia" w:cs="Times New Roman"/>
            <w:color w:val="141412"/>
            <w:kern w:val="36"/>
            <w:sz w:val="72"/>
            <w:szCs w:val="72"/>
          </w:rPr>
          <w:t>ДЕЦА УЧЕ ОНО ШТО ЖИВЕ</w:t>
        </w:r>
      </w:hyperlink>
    </w:p>
    <w:p w:rsidR="00A5476E" w:rsidRPr="00A5476E" w:rsidRDefault="00A5476E" w:rsidP="00A5476E">
      <w:pPr>
        <w:spacing w:after="0" w:line="240" w:lineRule="auto"/>
        <w:rPr>
          <w:rFonts w:ascii="Times New Roman" w:eastAsia="Times New Roman" w:hAnsi="Times New Roman" w:cs="Times New Roman"/>
          <w:sz w:val="21"/>
          <w:szCs w:val="21"/>
        </w:rPr>
      </w:pPr>
      <w:hyperlink r:id="rId20" w:tooltip="Stalna veza ka ДЕЦА УЧЕ ОНО ШТО ЖИВЕ" w:history="1">
        <w:r w:rsidRPr="00A5476E">
          <w:rPr>
            <w:rFonts w:ascii="Times New Roman" w:eastAsia="Times New Roman" w:hAnsi="Times New Roman" w:cs="Times New Roman"/>
            <w:color w:val="BC360A"/>
            <w:sz w:val="21"/>
            <w:szCs w:val="21"/>
          </w:rPr>
          <w:t xml:space="preserve">1. </w:t>
        </w:r>
        <w:proofErr w:type="gramStart"/>
        <w:r w:rsidRPr="00A5476E">
          <w:rPr>
            <w:rFonts w:ascii="Times New Roman" w:eastAsia="Times New Roman" w:hAnsi="Times New Roman" w:cs="Times New Roman"/>
            <w:color w:val="BC360A"/>
            <w:sz w:val="21"/>
            <w:szCs w:val="21"/>
          </w:rPr>
          <w:t>decembar</w:t>
        </w:r>
        <w:proofErr w:type="gramEnd"/>
        <w:r w:rsidRPr="00A5476E">
          <w:rPr>
            <w:rFonts w:ascii="Times New Roman" w:eastAsia="Times New Roman" w:hAnsi="Times New Roman" w:cs="Times New Roman"/>
            <w:color w:val="BC360A"/>
            <w:sz w:val="21"/>
            <w:szCs w:val="21"/>
          </w:rPr>
          <w:t xml:space="preserve"> 2015.</w:t>
        </w:r>
      </w:hyperlink>
      <w:hyperlink r:id="rId21" w:history="1">
        <w:r w:rsidRPr="00A5476E">
          <w:rPr>
            <w:rFonts w:ascii="Times New Roman" w:eastAsia="Times New Roman" w:hAnsi="Times New Roman" w:cs="Times New Roman"/>
            <w:color w:val="BC360A"/>
            <w:sz w:val="21"/>
            <w:szCs w:val="21"/>
          </w:rPr>
          <w:t>Савет родитеља</w:t>
        </w:r>
      </w:hyperlink>
      <w:hyperlink r:id="rId22" w:tooltip="Vidi sve članke od Јасмина Жеравчић" w:history="1">
        <w:r w:rsidRPr="00A5476E">
          <w:rPr>
            <w:rFonts w:ascii="Times New Roman" w:eastAsia="Times New Roman" w:hAnsi="Times New Roman" w:cs="Times New Roman"/>
            <w:color w:val="BC360A"/>
            <w:sz w:val="21"/>
            <w:szCs w:val="21"/>
          </w:rPr>
          <w:t>Јасмина Жеравчић</w:t>
        </w:r>
      </w:hyperlink>
    </w:p>
    <w:p w:rsidR="00A5476E" w:rsidRPr="00A5476E" w:rsidRDefault="00A5476E" w:rsidP="00A5476E">
      <w:pPr>
        <w:shd w:val="clear" w:color="auto" w:fill="FFFFFF"/>
        <w:spacing w:after="360" w:line="360" w:lineRule="atLeast"/>
        <w:jc w:val="center"/>
        <w:rPr>
          <w:rFonts w:ascii="Helvetica" w:eastAsia="Times New Roman" w:hAnsi="Helvetica" w:cs="Helvetica"/>
          <w:color w:val="141412"/>
          <w:sz w:val="24"/>
          <w:szCs w:val="24"/>
        </w:rPr>
      </w:pPr>
      <w:r w:rsidRPr="00A5476E">
        <w:rPr>
          <w:rFonts w:ascii="Helvetica" w:eastAsia="Times New Roman" w:hAnsi="Helvetica" w:cs="Helvetica"/>
          <w:b/>
          <w:bCs/>
          <w:color w:val="141412"/>
          <w:sz w:val="24"/>
          <w:szCs w:val="24"/>
        </w:rPr>
        <w:t>Ако дете учи уз критику – научиће да осућује</w:t>
      </w:r>
    </w:p>
    <w:p w:rsidR="00A5476E" w:rsidRPr="00A5476E" w:rsidRDefault="00A5476E" w:rsidP="00A5476E">
      <w:pPr>
        <w:shd w:val="clear" w:color="auto" w:fill="FFFFFF"/>
        <w:spacing w:after="360" w:line="360" w:lineRule="atLeast"/>
        <w:jc w:val="center"/>
        <w:rPr>
          <w:rFonts w:ascii="Helvetica" w:eastAsia="Times New Roman" w:hAnsi="Helvetica" w:cs="Helvetica"/>
          <w:color w:val="141412"/>
          <w:sz w:val="24"/>
          <w:szCs w:val="24"/>
        </w:rPr>
      </w:pPr>
      <w:r w:rsidRPr="00A5476E">
        <w:rPr>
          <w:rFonts w:ascii="Helvetica" w:eastAsia="Times New Roman" w:hAnsi="Helvetica" w:cs="Helvetica"/>
          <w:b/>
          <w:bCs/>
          <w:color w:val="141412"/>
          <w:sz w:val="24"/>
          <w:szCs w:val="24"/>
        </w:rPr>
        <w:t>Ако дете живи уз непријатељство – научиће да напада</w:t>
      </w:r>
    </w:p>
    <w:p w:rsidR="00A5476E" w:rsidRPr="00A5476E" w:rsidRDefault="00A5476E" w:rsidP="00A5476E">
      <w:pPr>
        <w:shd w:val="clear" w:color="auto" w:fill="FFFFFF"/>
        <w:spacing w:after="360" w:line="360" w:lineRule="atLeast"/>
        <w:jc w:val="center"/>
        <w:rPr>
          <w:rFonts w:ascii="Helvetica" w:eastAsia="Times New Roman" w:hAnsi="Helvetica" w:cs="Helvetica"/>
          <w:color w:val="141412"/>
          <w:sz w:val="24"/>
          <w:szCs w:val="24"/>
        </w:rPr>
      </w:pPr>
      <w:r w:rsidRPr="00A5476E">
        <w:rPr>
          <w:rFonts w:ascii="Helvetica" w:eastAsia="Times New Roman" w:hAnsi="Helvetica" w:cs="Helvetica"/>
          <w:b/>
          <w:bCs/>
          <w:color w:val="141412"/>
          <w:sz w:val="24"/>
          <w:szCs w:val="24"/>
        </w:rPr>
        <w:t>Ако дете живи уз подсмех – научиће да буде стидљиво</w:t>
      </w:r>
    </w:p>
    <w:p w:rsidR="00A5476E" w:rsidRPr="00A5476E" w:rsidRDefault="00A5476E" w:rsidP="00A5476E">
      <w:pPr>
        <w:shd w:val="clear" w:color="auto" w:fill="FFFFFF"/>
        <w:spacing w:after="360" w:line="360" w:lineRule="atLeast"/>
        <w:jc w:val="center"/>
        <w:rPr>
          <w:rFonts w:ascii="Helvetica" w:eastAsia="Times New Roman" w:hAnsi="Helvetica" w:cs="Helvetica"/>
          <w:color w:val="141412"/>
          <w:sz w:val="24"/>
          <w:szCs w:val="24"/>
        </w:rPr>
      </w:pPr>
      <w:r w:rsidRPr="00A5476E">
        <w:rPr>
          <w:rFonts w:ascii="Helvetica" w:eastAsia="Times New Roman" w:hAnsi="Helvetica" w:cs="Helvetica"/>
          <w:b/>
          <w:bCs/>
          <w:color w:val="141412"/>
          <w:sz w:val="24"/>
          <w:szCs w:val="24"/>
        </w:rPr>
        <w:lastRenderedPageBreak/>
        <w:t>Ако дете живи уз стид – научиће да се осећа кривим</w:t>
      </w:r>
    </w:p>
    <w:p w:rsidR="00A5476E" w:rsidRPr="00A5476E" w:rsidRDefault="00A5476E" w:rsidP="00A5476E">
      <w:pPr>
        <w:shd w:val="clear" w:color="auto" w:fill="FFFFFF"/>
        <w:spacing w:after="360" w:line="360" w:lineRule="atLeast"/>
        <w:jc w:val="center"/>
        <w:rPr>
          <w:rFonts w:ascii="Helvetica" w:eastAsia="Times New Roman" w:hAnsi="Helvetica" w:cs="Helvetica"/>
          <w:color w:val="141412"/>
          <w:sz w:val="24"/>
          <w:szCs w:val="24"/>
        </w:rPr>
      </w:pPr>
      <w:r w:rsidRPr="00A5476E">
        <w:rPr>
          <w:rFonts w:ascii="Helvetica" w:eastAsia="Times New Roman" w:hAnsi="Helvetica" w:cs="Helvetica"/>
          <w:b/>
          <w:bCs/>
          <w:color w:val="141412"/>
          <w:sz w:val="24"/>
          <w:szCs w:val="24"/>
        </w:rPr>
        <w:t>Ако дете живи уз толеранцију – научиће да стрпљиво</w:t>
      </w:r>
    </w:p>
    <w:p w:rsidR="00A5476E" w:rsidRPr="00A5476E" w:rsidRDefault="00A5476E" w:rsidP="00A5476E">
      <w:pPr>
        <w:shd w:val="clear" w:color="auto" w:fill="FFFFFF"/>
        <w:spacing w:after="360" w:line="360" w:lineRule="atLeast"/>
        <w:jc w:val="center"/>
        <w:rPr>
          <w:rFonts w:ascii="Helvetica" w:eastAsia="Times New Roman" w:hAnsi="Helvetica" w:cs="Helvetica"/>
          <w:color w:val="141412"/>
          <w:sz w:val="24"/>
          <w:szCs w:val="24"/>
        </w:rPr>
      </w:pPr>
      <w:r w:rsidRPr="00A5476E">
        <w:rPr>
          <w:rFonts w:ascii="Helvetica" w:eastAsia="Times New Roman" w:hAnsi="Helvetica" w:cs="Helvetica"/>
          <w:b/>
          <w:bCs/>
          <w:color w:val="141412"/>
          <w:sz w:val="24"/>
          <w:szCs w:val="24"/>
        </w:rPr>
        <w:t>Ако дете живи уз подршку – научиће да буде самопоуздано</w:t>
      </w:r>
    </w:p>
    <w:p w:rsidR="00A5476E" w:rsidRPr="00A5476E" w:rsidRDefault="00A5476E" w:rsidP="00A5476E">
      <w:pPr>
        <w:shd w:val="clear" w:color="auto" w:fill="FFFFFF"/>
        <w:spacing w:after="360" w:line="360" w:lineRule="atLeast"/>
        <w:jc w:val="center"/>
        <w:rPr>
          <w:rFonts w:ascii="Helvetica" w:eastAsia="Times New Roman" w:hAnsi="Helvetica" w:cs="Helvetica"/>
          <w:color w:val="141412"/>
          <w:sz w:val="24"/>
          <w:szCs w:val="24"/>
        </w:rPr>
      </w:pPr>
      <w:r w:rsidRPr="00A5476E">
        <w:rPr>
          <w:rFonts w:ascii="Helvetica" w:eastAsia="Times New Roman" w:hAnsi="Helvetica" w:cs="Helvetica"/>
          <w:b/>
          <w:bCs/>
          <w:color w:val="141412"/>
          <w:sz w:val="24"/>
          <w:szCs w:val="24"/>
        </w:rPr>
        <w:t>Ако дете живи уз признање – научиће да цени</w:t>
      </w:r>
    </w:p>
    <w:p w:rsidR="00A5476E" w:rsidRPr="00A5476E" w:rsidRDefault="00A5476E" w:rsidP="00A5476E">
      <w:pPr>
        <w:shd w:val="clear" w:color="auto" w:fill="FFFFFF"/>
        <w:spacing w:after="360" w:line="360" w:lineRule="atLeast"/>
        <w:jc w:val="center"/>
        <w:rPr>
          <w:rFonts w:ascii="Helvetica" w:eastAsia="Times New Roman" w:hAnsi="Helvetica" w:cs="Helvetica"/>
          <w:color w:val="141412"/>
          <w:sz w:val="24"/>
          <w:szCs w:val="24"/>
        </w:rPr>
      </w:pPr>
      <w:r w:rsidRPr="00A5476E">
        <w:rPr>
          <w:rFonts w:ascii="Helvetica" w:eastAsia="Times New Roman" w:hAnsi="Helvetica" w:cs="Helvetica"/>
          <w:b/>
          <w:bCs/>
          <w:color w:val="141412"/>
          <w:sz w:val="24"/>
          <w:szCs w:val="24"/>
        </w:rPr>
        <w:t>Ако дете живи уз поштење – научиће да буде праведно</w:t>
      </w:r>
    </w:p>
    <w:p w:rsidR="00A5476E" w:rsidRPr="00A5476E" w:rsidRDefault="00A5476E" w:rsidP="00A5476E">
      <w:pPr>
        <w:shd w:val="clear" w:color="auto" w:fill="FFFFFF"/>
        <w:spacing w:after="360" w:line="360" w:lineRule="atLeast"/>
        <w:jc w:val="center"/>
        <w:rPr>
          <w:rFonts w:ascii="Helvetica" w:eastAsia="Times New Roman" w:hAnsi="Helvetica" w:cs="Helvetica"/>
          <w:color w:val="141412"/>
          <w:sz w:val="24"/>
          <w:szCs w:val="24"/>
        </w:rPr>
      </w:pPr>
      <w:r w:rsidRPr="00A5476E">
        <w:rPr>
          <w:rFonts w:ascii="Helvetica" w:eastAsia="Times New Roman" w:hAnsi="Helvetica" w:cs="Helvetica"/>
          <w:b/>
          <w:bCs/>
          <w:color w:val="141412"/>
          <w:sz w:val="24"/>
          <w:szCs w:val="24"/>
        </w:rPr>
        <w:t>Ако дете живи уз сигурност – научиће да имаповерења</w:t>
      </w:r>
    </w:p>
    <w:p w:rsidR="00A5476E" w:rsidRPr="00A5476E" w:rsidRDefault="00A5476E" w:rsidP="00A5476E">
      <w:pPr>
        <w:shd w:val="clear" w:color="auto" w:fill="FFFFFF"/>
        <w:spacing w:after="360" w:line="360" w:lineRule="atLeast"/>
        <w:jc w:val="center"/>
        <w:rPr>
          <w:rFonts w:ascii="Helvetica" w:eastAsia="Times New Roman" w:hAnsi="Helvetica" w:cs="Helvetica"/>
          <w:color w:val="141412"/>
          <w:sz w:val="24"/>
          <w:szCs w:val="24"/>
        </w:rPr>
      </w:pPr>
      <w:r w:rsidRPr="00A5476E">
        <w:rPr>
          <w:rFonts w:ascii="Helvetica" w:eastAsia="Times New Roman" w:hAnsi="Helvetica" w:cs="Helvetica"/>
          <w:b/>
          <w:bCs/>
          <w:color w:val="141412"/>
          <w:sz w:val="24"/>
          <w:szCs w:val="24"/>
        </w:rPr>
        <w:t>Ако дете живи уз одобравање – научиће да воли себе</w:t>
      </w:r>
    </w:p>
    <w:p w:rsidR="00A5476E" w:rsidRPr="00A5476E" w:rsidRDefault="00A5476E" w:rsidP="00A5476E">
      <w:pPr>
        <w:shd w:val="clear" w:color="auto" w:fill="FFFFFF"/>
        <w:spacing w:after="360" w:line="360" w:lineRule="atLeast"/>
        <w:jc w:val="center"/>
        <w:rPr>
          <w:rFonts w:ascii="Helvetica" w:eastAsia="Times New Roman" w:hAnsi="Helvetica" w:cs="Helvetica"/>
          <w:color w:val="141412"/>
          <w:sz w:val="24"/>
          <w:szCs w:val="24"/>
        </w:rPr>
      </w:pPr>
      <w:r w:rsidRPr="00A5476E">
        <w:rPr>
          <w:rFonts w:ascii="Helvetica" w:eastAsia="Times New Roman" w:hAnsi="Helvetica" w:cs="Helvetica"/>
          <w:b/>
          <w:bCs/>
          <w:color w:val="141412"/>
          <w:sz w:val="24"/>
          <w:szCs w:val="24"/>
        </w:rPr>
        <w:t>Ако дете живи уз прихватање и пријатељство – научиће да пронађе љубав у свету</w:t>
      </w:r>
    </w:p>
    <w:p w:rsidR="00D476C6" w:rsidRDefault="00D476C6">
      <w:bookmarkStart w:id="0" w:name="_GoBack"/>
      <w:bookmarkEnd w:id="0"/>
    </w:p>
    <w:sectPr w:rsidR="00D47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B55332"/>
    <w:multiLevelType w:val="multilevel"/>
    <w:tmpl w:val="EEE42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6073D5"/>
    <w:multiLevelType w:val="multilevel"/>
    <w:tmpl w:val="1B50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C6"/>
    <w:rsid w:val="0028765B"/>
    <w:rsid w:val="003B27C0"/>
    <w:rsid w:val="00990A03"/>
    <w:rsid w:val="00A5476E"/>
    <w:rsid w:val="00D476C6"/>
    <w:rsid w:val="00DB567A"/>
    <w:rsid w:val="00EB0BA1"/>
    <w:rsid w:val="00F24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39403-DFEE-45DD-9B81-DC1CA300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27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5352">
      <w:bodyDiv w:val="1"/>
      <w:marLeft w:val="0"/>
      <w:marRight w:val="0"/>
      <w:marTop w:val="0"/>
      <w:marBottom w:val="0"/>
      <w:divBdr>
        <w:top w:val="none" w:sz="0" w:space="0" w:color="auto"/>
        <w:left w:val="none" w:sz="0" w:space="0" w:color="auto"/>
        <w:bottom w:val="none" w:sz="0" w:space="0" w:color="auto"/>
        <w:right w:val="none" w:sz="0" w:space="0" w:color="auto"/>
      </w:divBdr>
      <w:divsChild>
        <w:div w:id="568156177">
          <w:marLeft w:val="0"/>
          <w:marRight w:val="0"/>
          <w:marTop w:val="0"/>
          <w:marBottom w:val="0"/>
          <w:divBdr>
            <w:top w:val="none" w:sz="0" w:space="0" w:color="auto"/>
            <w:left w:val="none" w:sz="0" w:space="0" w:color="auto"/>
            <w:bottom w:val="none" w:sz="0" w:space="0" w:color="auto"/>
            <w:right w:val="none" w:sz="0" w:space="0" w:color="auto"/>
          </w:divBdr>
        </w:div>
        <w:div w:id="114325359">
          <w:marLeft w:val="0"/>
          <w:marRight w:val="0"/>
          <w:marTop w:val="0"/>
          <w:marBottom w:val="0"/>
          <w:divBdr>
            <w:top w:val="none" w:sz="0" w:space="0" w:color="auto"/>
            <w:left w:val="none" w:sz="0" w:space="0" w:color="auto"/>
            <w:bottom w:val="none" w:sz="0" w:space="0" w:color="auto"/>
            <w:right w:val="none" w:sz="0" w:space="0" w:color="auto"/>
          </w:divBdr>
        </w:div>
      </w:divsChild>
    </w:div>
    <w:div w:id="458305551">
      <w:bodyDiv w:val="1"/>
      <w:marLeft w:val="0"/>
      <w:marRight w:val="0"/>
      <w:marTop w:val="0"/>
      <w:marBottom w:val="0"/>
      <w:divBdr>
        <w:top w:val="none" w:sz="0" w:space="0" w:color="auto"/>
        <w:left w:val="none" w:sz="0" w:space="0" w:color="auto"/>
        <w:bottom w:val="none" w:sz="0" w:space="0" w:color="auto"/>
        <w:right w:val="none" w:sz="0" w:space="0" w:color="auto"/>
      </w:divBdr>
    </w:div>
    <w:div w:id="649216197">
      <w:bodyDiv w:val="1"/>
      <w:marLeft w:val="0"/>
      <w:marRight w:val="0"/>
      <w:marTop w:val="0"/>
      <w:marBottom w:val="0"/>
      <w:divBdr>
        <w:top w:val="none" w:sz="0" w:space="0" w:color="auto"/>
        <w:left w:val="none" w:sz="0" w:space="0" w:color="auto"/>
        <w:bottom w:val="none" w:sz="0" w:space="0" w:color="auto"/>
        <w:right w:val="none" w:sz="0" w:space="0" w:color="auto"/>
      </w:divBdr>
    </w:div>
    <w:div w:id="1059595328">
      <w:bodyDiv w:val="1"/>
      <w:marLeft w:val="0"/>
      <w:marRight w:val="0"/>
      <w:marTop w:val="0"/>
      <w:marBottom w:val="0"/>
      <w:divBdr>
        <w:top w:val="none" w:sz="0" w:space="0" w:color="auto"/>
        <w:left w:val="none" w:sz="0" w:space="0" w:color="auto"/>
        <w:bottom w:val="none" w:sz="0" w:space="0" w:color="auto"/>
        <w:right w:val="none" w:sz="0" w:space="0" w:color="auto"/>
      </w:divBdr>
    </w:div>
    <w:div w:id="1185289148">
      <w:bodyDiv w:val="1"/>
      <w:marLeft w:val="0"/>
      <w:marRight w:val="0"/>
      <w:marTop w:val="0"/>
      <w:marBottom w:val="0"/>
      <w:divBdr>
        <w:top w:val="none" w:sz="0" w:space="0" w:color="auto"/>
        <w:left w:val="none" w:sz="0" w:space="0" w:color="auto"/>
        <w:bottom w:val="none" w:sz="0" w:space="0" w:color="auto"/>
        <w:right w:val="none" w:sz="0" w:space="0" w:color="auto"/>
      </w:divBdr>
      <w:divsChild>
        <w:div w:id="1931422172">
          <w:marLeft w:val="0"/>
          <w:marRight w:val="0"/>
          <w:marTop w:val="0"/>
          <w:marBottom w:val="0"/>
          <w:divBdr>
            <w:top w:val="none" w:sz="0" w:space="0" w:color="auto"/>
            <w:left w:val="none" w:sz="0" w:space="0" w:color="auto"/>
            <w:bottom w:val="none" w:sz="0" w:space="0" w:color="auto"/>
            <w:right w:val="none" w:sz="0" w:space="0" w:color="auto"/>
          </w:divBdr>
        </w:div>
        <w:div w:id="1621494213">
          <w:marLeft w:val="0"/>
          <w:marRight w:val="0"/>
          <w:marTop w:val="0"/>
          <w:marBottom w:val="0"/>
          <w:divBdr>
            <w:top w:val="none" w:sz="0" w:space="0" w:color="auto"/>
            <w:left w:val="none" w:sz="0" w:space="0" w:color="auto"/>
            <w:bottom w:val="none" w:sz="0" w:space="0" w:color="auto"/>
            <w:right w:val="none" w:sz="0" w:space="0" w:color="auto"/>
          </w:divBdr>
        </w:div>
      </w:divsChild>
    </w:div>
    <w:div w:id="1243294409">
      <w:bodyDiv w:val="1"/>
      <w:marLeft w:val="0"/>
      <w:marRight w:val="0"/>
      <w:marTop w:val="0"/>
      <w:marBottom w:val="0"/>
      <w:divBdr>
        <w:top w:val="none" w:sz="0" w:space="0" w:color="auto"/>
        <w:left w:val="none" w:sz="0" w:space="0" w:color="auto"/>
        <w:bottom w:val="none" w:sz="0" w:space="0" w:color="auto"/>
        <w:right w:val="none" w:sz="0" w:space="0" w:color="auto"/>
      </w:divBdr>
      <w:divsChild>
        <w:div w:id="1052969111">
          <w:marLeft w:val="0"/>
          <w:marRight w:val="0"/>
          <w:marTop w:val="0"/>
          <w:marBottom w:val="0"/>
          <w:divBdr>
            <w:top w:val="none" w:sz="0" w:space="0" w:color="auto"/>
            <w:left w:val="none" w:sz="0" w:space="0" w:color="auto"/>
            <w:bottom w:val="none" w:sz="0" w:space="0" w:color="auto"/>
            <w:right w:val="none" w:sz="0" w:space="0" w:color="auto"/>
          </w:divBdr>
        </w:div>
        <w:div w:id="81416623">
          <w:marLeft w:val="0"/>
          <w:marRight w:val="0"/>
          <w:marTop w:val="0"/>
          <w:marBottom w:val="0"/>
          <w:divBdr>
            <w:top w:val="none" w:sz="0" w:space="0" w:color="auto"/>
            <w:left w:val="none" w:sz="0" w:space="0" w:color="auto"/>
            <w:bottom w:val="none" w:sz="0" w:space="0" w:color="auto"/>
            <w:right w:val="none" w:sz="0" w:space="0" w:color="auto"/>
          </w:divBdr>
        </w:div>
      </w:divsChild>
    </w:div>
    <w:div w:id="214369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dusanjerkovic.edu.rs/?p=1192" TargetMode="External"/><Relationship Id="rId18" Type="http://schemas.openxmlformats.org/officeDocument/2006/relationships/hyperlink" Target="http://www.education.com/magazine/article/praise-children-expert/" TargetMode="External"/><Relationship Id="rId3" Type="http://schemas.openxmlformats.org/officeDocument/2006/relationships/settings" Target="settings.xml"/><Relationship Id="rId21" Type="http://schemas.openxmlformats.org/officeDocument/2006/relationships/hyperlink" Target="http://dusanjerkovic.edu.rs/?cat=1" TargetMode="External"/><Relationship Id="rId7" Type="http://schemas.openxmlformats.org/officeDocument/2006/relationships/hyperlink" Target="http://dusanjerkovic.edu.rs/wp-content/uploads/2014/11/najbolji-si.jpg" TargetMode="External"/><Relationship Id="rId12" Type="http://schemas.openxmlformats.org/officeDocument/2006/relationships/image" Target="media/image4.jpeg"/><Relationship Id="rId17" Type="http://schemas.openxmlformats.org/officeDocument/2006/relationships/hyperlink" Target="http://www.ascd.org/publications/educational-leadership/oct07/vol65/num02/The-Perils-and-Promises-of-Praise.aspx" TargetMode="External"/><Relationship Id="rId2" Type="http://schemas.openxmlformats.org/officeDocument/2006/relationships/styles" Target="styles.xml"/><Relationship Id="rId16" Type="http://schemas.openxmlformats.org/officeDocument/2006/relationships/hyperlink" Target="http://dusanjerkovic.edu.rs/?author=5" TargetMode="External"/><Relationship Id="rId20" Type="http://schemas.openxmlformats.org/officeDocument/2006/relationships/hyperlink" Target="http://dusanjerkovic.edu.rs/?p=2548"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usanjerkovic.edu.rs/wp-content/uploads/2014/11/hvala.jpg" TargetMode="External"/><Relationship Id="rId24" Type="http://schemas.openxmlformats.org/officeDocument/2006/relationships/theme" Target="theme/theme1.xml"/><Relationship Id="rId5" Type="http://schemas.openxmlformats.org/officeDocument/2006/relationships/hyperlink" Target="http://dusanjerkovic.edu.rs/wp-content/uploads/2014/11/moglo-je-to-bolje.jpg" TargetMode="External"/><Relationship Id="rId15" Type="http://schemas.openxmlformats.org/officeDocument/2006/relationships/hyperlink" Target="http://dusanjerkovic.edu.rs/?cat=35"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dusanjerkovic.edu.rs/?p=2548" TargetMode="External"/><Relationship Id="rId4" Type="http://schemas.openxmlformats.org/officeDocument/2006/relationships/webSettings" Target="webSettings.xml"/><Relationship Id="rId9" Type="http://schemas.openxmlformats.org/officeDocument/2006/relationships/hyperlink" Target="http://dusanjerkovic.edu.rs/wp-content/uploads/2014/11/frusriram.jpg" TargetMode="External"/><Relationship Id="rId14" Type="http://schemas.openxmlformats.org/officeDocument/2006/relationships/hyperlink" Target="http://dusanjerkovic.edu.rs/?p=1192" TargetMode="External"/><Relationship Id="rId22" Type="http://schemas.openxmlformats.org/officeDocument/2006/relationships/hyperlink" Target="http://dusanjerkovic.edu.rs/?author=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2769</Words>
  <Characters>15785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Pelevic</dc:creator>
  <cp:keywords/>
  <dc:description/>
  <cp:lastModifiedBy>Pelevic</cp:lastModifiedBy>
  <cp:revision>7</cp:revision>
  <dcterms:created xsi:type="dcterms:W3CDTF">2015-12-30T14:07:00Z</dcterms:created>
  <dcterms:modified xsi:type="dcterms:W3CDTF">2015-12-30T14:19:00Z</dcterms:modified>
</cp:coreProperties>
</file>